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6FC84" w14:textId="77777777" w:rsidR="008F7F6F" w:rsidRDefault="008F7F6F" w:rsidP="00B55A66">
      <w:pPr>
        <w:spacing w:before="720" w:line="680" w:lineRule="exact"/>
        <w:jc w:val="center"/>
        <w:outlineLvl w:val="0"/>
        <w:rPr>
          <w:rFonts w:cs="Arial"/>
          <w:b/>
          <w:color w:val="314290"/>
          <w:sz w:val="72"/>
          <w:szCs w:val="72"/>
          <w:lang w:val="en-US"/>
        </w:rPr>
      </w:pPr>
    </w:p>
    <w:p w14:paraId="2ED21C69" w14:textId="77777777" w:rsidR="00EE222F" w:rsidRPr="003241D1" w:rsidRDefault="00EE222F" w:rsidP="00EE222F">
      <w:pPr>
        <w:jc w:val="center"/>
        <w:rPr>
          <w:rFonts w:cs="Calibri"/>
          <w:b/>
          <w:color w:val="C00000"/>
          <w:sz w:val="52"/>
          <w:szCs w:val="44"/>
          <w:vertAlign w:val="superscript"/>
          <w:lang w:eastAsia="it-IT"/>
        </w:rPr>
      </w:pPr>
      <w:r>
        <w:rPr>
          <w:rFonts w:cs="Calibri"/>
          <w:b/>
          <w:color w:val="C00000"/>
          <w:sz w:val="52"/>
          <w:szCs w:val="44"/>
          <w:vertAlign w:val="superscript"/>
          <w:lang w:eastAsia="it-IT"/>
        </w:rPr>
        <w:t>E</w:t>
      </w:r>
      <w:r w:rsidRPr="00A85DB6">
        <w:rPr>
          <w:rFonts w:cs="Calibri"/>
          <w:b/>
          <w:color w:val="C00000"/>
          <w:sz w:val="52"/>
          <w:szCs w:val="44"/>
          <w:vertAlign w:val="superscript"/>
          <w:lang w:eastAsia="it-IT"/>
        </w:rPr>
        <w:t>NI CBC</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MEDITERRANEAN</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SEA BASIN PROGRAMME</w:t>
      </w:r>
      <w:r>
        <w:rPr>
          <w:rFonts w:cs="Calibri"/>
          <w:b/>
          <w:color w:val="C00000"/>
          <w:sz w:val="52"/>
          <w:szCs w:val="44"/>
          <w:vertAlign w:val="superscript"/>
          <w:lang w:eastAsia="it-IT"/>
        </w:rPr>
        <w:t xml:space="preserve"> </w:t>
      </w:r>
      <w:r w:rsidRPr="003241D1">
        <w:rPr>
          <w:rFonts w:cs="Calibri"/>
          <w:b/>
          <w:color w:val="C00000"/>
          <w:sz w:val="52"/>
          <w:szCs w:val="44"/>
          <w:vertAlign w:val="superscript"/>
          <w:lang w:eastAsia="it-IT"/>
        </w:rPr>
        <w:t>2014-2020</w:t>
      </w:r>
    </w:p>
    <w:p w14:paraId="4D98B46C" w14:textId="77777777" w:rsidR="000B71D9" w:rsidRPr="00EC0B4A" w:rsidRDefault="000B71D9" w:rsidP="000B71D9">
      <w:pPr>
        <w:spacing w:before="720" w:after="480" w:line="680" w:lineRule="exact"/>
        <w:jc w:val="center"/>
        <w:outlineLvl w:val="0"/>
        <w:rPr>
          <w:rFonts w:cs="Arial"/>
          <w:b/>
          <w:color w:val="314290"/>
          <w:sz w:val="72"/>
          <w:szCs w:val="72"/>
          <w:lang w:val="en-US"/>
        </w:rPr>
      </w:pPr>
      <w:r w:rsidRPr="000B71D9">
        <w:rPr>
          <w:rFonts w:cs="Arial"/>
          <w:b/>
          <w:color w:val="314290"/>
          <w:sz w:val="72"/>
          <w:szCs w:val="72"/>
          <w:lang w:val="en-US"/>
        </w:rPr>
        <w:t>Control check-list</w:t>
      </w:r>
    </w:p>
    <w:p w14:paraId="764E69A0" w14:textId="77777777" w:rsidR="00C805B2" w:rsidRPr="00EE222F" w:rsidRDefault="00C805B2" w:rsidP="008251BA">
      <w:pPr>
        <w:spacing w:line="300" w:lineRule="exact"/>
        <w:rPr>
          <w:lang w:val="en-US"/>
        </w:rPr>
      </w:pPr>
    </w:p>
    <w:p w14:paraId="39370986" w14:textId="77777777" w:rsidR="00452AFA" w:rsidRDefault="00EE222F" w:rsidP="00EE222F">
      <w:pPr>
        <w:spacing w:before="720" w:after="480" w:line="680" w:lineRule="exact"/>
        <w:jc w:val="center"/>
        <w:outlineLvl w:val="0"/>
        <w:rPr>
          <w:rFonts w:cs="Arial"/>
          <w:b/>
          <w:color w:val="314290"/>
          <w:sz w:val="44"/>
          <w:szCs w:val="72"/>
          <w:lang w:val="en-US"/>
        </w:rPr>
      </w:pPr>
      <w:r>
        <w:rPr>
          <w:rFonts w:cs="Arial"/>
          <w:b/>
          <w:color w:val="314290"/>
          <w:sz w:val="44"/>
          <w:szCs w:val="72"/>
          <w:highlight w:val="lightGray"/>
          <w:lang w:val="en-US"/>
        </w:rPr>
        <w:t>[</w:t>
      </w:r>
      <w:r w:rsidRPr="00EE222F">
        <w:rPr>
          <w:rFonts w:cs="Arial"/>
          <w:b/>
          <w:color w:val="314290"/>
          <w:sz w:val="44"/>
          <w:szCs w:val="72"/>
          <w:highlight w:val="lightGray"/>
          <w:lang w:val="en-US"/>
        </w:rPr>
        <w:t>Project Acronym and ref. number]</w:t>
      </w:r>
    </w:p>
    <w:p w14:paraId="0F7530D3" w14:textId="77777777" w:rsidR="00EE222F" w:rsidRPr="00EE222F" w:rsidRDefault="00EE222F" w:rsidP="00EE222F">
      <w:pPr>
        <w:spacing w:before="720" w:after="480" w:line="680" w:lineRule="exact"/>
        <w:jc w:val="center"/>
        <w:outlineLvl w:val="0"/>
        <w:rPr>
          <w:rFonts w:cs="Arial"/>
          <w:b/>
          <w:color w:val="314290"/>
          <w:sz w:val="44"/>
          <w:szCs w:val="72"/>
          <w:lang w:val="en-US"/>
        </w:rPr>
      </w:pPr>
    </w:p>
    <w:p w14:paraId="1DDECBA5" w14:textId="77777777" w:rsidR="00452AFA" w:rsidRDefault="00452AFA" w:rsidP="008251BA">
      <w:pPr>
        <w:spacing w:line="300" w:lineRule="exact"/>
        <w:jc w:val="center"/>
        <w:rPr>
          <w:rFonts w:cs="Calibri"/>
          <w:b/>
          <w:sz w:val="28"/>
          <w:szCs w:val="28"/>
          <w:lang w:val="en-US"/>
        </w:rPr>
      </w:pPr>
    </w:p>
    <w:p w14:paraId="07374D3D" w14:textId="77777777" w:rsidR="00D53193" w:rsidRPr="00EE222F" w:rsidRDefault="00D53193" w:rsidP="008251BA">
      <w:pPr>
        <w:spacing w:line="300" w:lineRule="exact"/>
        <w:jc w:val="center"/>
        <w:rPr>
          <w:rFonts w:cs="Calibri"/>
          <w:b/>
          <w:sz w:val="28"/>
          <w:szCs w:val="28"/>
          <w:lang w:val="en-US"/>
        </w:rPr>
      </w:pPr>
    </w:p>
    <w:p w14:paraId="6F9ADDE5" w14:textId="77777777" w:rsidR="00C94EBC" w:rsidRPr="00EE222F" w:rsidRDefault="00C94EBC" w:rsidP="008251BA">
      <w:pPr>
        <w:spacing w:line="300" w:lineRule="exact"/>
        <w:jc w:val="center"/>
        <w:rPr>
          <w:rFonts w:cs="Calibri"/>
          <w:b/>
          <w:sz w:val="28"/>
          <w:szCs w:val="28"/>
          <w:lang w:val="en-US"/>
        </w:rPr>
      </w:pPr>
    </w:p>
    <w:p w14:paraId="233F9800" w14:textId="77777777" w:rsidR="00A74985" w:rsidRPr="00EE222F" w:rsidRDefault="00A74985" w:rsidP="008251BA">
      <w:pPr>
        <w:spacing w:line="300" w:lineRule="exact"/>
        <w:jc w:val="center"/>
        <w:rPr>
          <w:rFonts w:cs="Calibri"/>
          <w:b/>
          <w:sz w:val="28"/>
          <w:szCs w:val="28"/>
          <w:lang w:val="en-US"/>
        </w:rPr>
      </w:pPr>
    </w:p>
    <w:p w14:paraId="59B6EA93" w14:textId="77777777" w:rsidR="00A74985" w:rsidRPr="00EE222F" w:rsidRDefault="00A74985" w:rsidP="008251BA">
      <w:pPr>
        <w:spacing w:line="300" w:lineRule="exact"/>
        <w:jc w:val="center"/>
        <w:rPr>
          <w:rFonts w:cs="Calibri"/>
          <w:b/>
          <w:sz w:val="28"/>
          <w:szCs w:val="28"/>
          <w:lang w:val="en-US"/>
        </w:rPr>
      </w:pPr>
    </w:p>
    <w:p w14:paraId="5951FA8B" w14:textId="77777777" w:rsidR="00A74985" w:rsidRPr="00EE222F" w:rsidRDefault="00A74985" w:rsidP="008251BA">
      <w:pPr>
        <w:spacing w:line="300" w:lineRule="exact"/>
        <w:jc w:val="center"/>
        <w:rPr>
          <w:rFonts w:cs="Calibri"/>
          <w:b/>
          <w:sz w:val="28"/>
          <w:szCs w:val="28"/>
          <w:lang w:val="en-US"/>
        </w:rPr>
      </w:pPr>
    </w:p>
    <w:p w14:paraId="39058AFA" w14:textId="77777777" w:rsidR="00A74985" w:rsidRPr="00EE222F" w:rsidRDefault="00A74985" w:rsidP="008251BA">
      <w:pPr>
        <w:spacing w:line="300" w:lineRule="exact"/>
        <w:jc w:val="center"/>
        <w:rPr>
          <w:rFonts w:cs="Calibri"/>
          <w:b/>
          <w:sz w:val="28"/>
          <w:szCs w:val="28"/>
          <w:lang w:val="en-US"/>
        </w:rPr>
      </w:pPr>
    </w:p>
    <w:p w14:paraId="24B1628D" w14:textId="77777777" w:rsidR="000B71D9" w:rsidRPr="000B71D9" w:rsidRDefault="000B71D9" w:rsidP="000B71D9">
      <w:pPr>
        <w:tabs>
          <w:tab w:val="left" w:pos="1276"/>
        </w:tabs>
        <w:spacing w:after="0"/>
        <w:ind w:firstLine="142"/>
        <w:jc w:val="center"/>
        <w:rPr>
          <w:rFonts w:cs="Arial"/>
          <w:b/>
          <w:bCs/>
          <w:szCs w:val="28"/>
          <w:lang w:val="en-US"/>
        </w:rPr>
      </w:pPr>
    </w:p>
    <w:tbl>
      <w:tblPr>
        <w:tblpPr w:leftFromText="141" w:rightFromText="141" w:vertAnchor="text" w:tblpXSpec="center"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0"/>
        <w:gridCol w:w="2418"/>
        <w:gridCol w:w="383"/>
        <w:gridCol w:w="3124"/>
      </w:tblGrid>
      <w:tr w:rsidR="000B71D9" w:rsidRPr="000B71D9" w14:paraId="62C26A12" w14:textId="77777777" w:rsidTr="00EE222F">
        <w:trPr>
          <w:cantSplit/>
          <w:trHeight w:val="575"/>
        </w:trPr>
        <w:tc>
          <w:tcPr>
            <w:tcW w:w="9704" w:type="dxa"/>
            <w:gridSpan w:val="4"/>
            <w:shd w:val="clear" w:color="auto" w:fill="DBE5F1"/>
            <w:vAlign w:val="center"/>
          </w:tcPr>
          <w:p w14:paraId="441E8ADF" w14:textId="77777777" w:rsidR="000B71D9" w:rsidRPr="000B71D9" w:rsidRDefault="000B71D9" w:rsidP="000B71D9">
            <w:pPr>
              <w:tabs>
                <w:tab w:val="left" w:pos="1276"/>
              </w:tabs>
              <w:spacing w:before="60"/>
              <w:rPr>
                <w:rFonts w:cs="Arial"/>
                <w:b/>
                <w:szCs w:val="28"/>
                <w:lang w:val="en-US"/>
              </w:rPr>
            </w:pPr>
            <w:r w:rsidRPr="000B71D9">
              <w:rPr>
                <w:rFonts w:cs="Arial"/>
                <w:b/>
                <w:szCs w:val="28"/>
                <w:lang w:val="en-US"/>
              </w:rPr>
              <w:lastRenderedPageBreak/>
              <w:t>Audit firm/Public officer organisation responsible for issuing the expenditure and revenue verification report:</w:t>
            </w:r>
          </w:p>
        </w:tc>
      </w:tr>
      <w:tr w:rsidR="000B71D9" w:rsidRPr="000B71D9" w14:paraId="6AE00956" w14:textId="77777777" w:rsidTr="00EE222F">
        <w:trPr>
          <w:cantSplit/>
          <w:trHeight w:val="575"/>
        </w:trPr>
        <w:tc>
          <w:tcPr>
            <w:tcW w:w="9704" w:type="dxa"/>
            <w:gridSpan w:val="4"/>
            <w:tcBorders>
              <w:bottom w:val="single" w:sz="4" w:space="0" w:color="auto"/>
            </w:tcBorders>
            <w:shd w:val="clear" w:color="auto" w:fill="DBE5F1"/>
            <w:vAlign w:val="center"/>
          </w:tcPr>
          <w:p w14:paraId="576C254E" w14:textId="77777777" w:rsidR="000B71D9" w:rsidRPr="000B71D9" w:rsidRDefault="000B71D9" w:rsidP="000B71D9">
            <w:pPr>
              <w:tabs>
                <w:tab w:val="left" w:pos="1276"/>
              </w:tabs>
              <w:spacing w:before="60" w:after="60"/>
              <w:rPr>
                <w:rFonts w:cs="Arial"/>
                <w:b/>
                <w:szCs w:val="28"/>
                <w:lang w:val="en-US" w:eastAsia="hu-HU"/>
              </w:rPr>
            </w:pPr>
            <w:r w:rsidRPr="00597BC4">
              <w:rPr>
                <w:rFonts w:cs="Arial"/>
                <w:b/>
                <w:szCs w:val="28"/>
                <w:lang w:val="en-GB"/>
              </w:rPr>
              <w:t xml:space="preserve">Reporting period: </w:t>
            </w:r>
            <w:r w:rsidRPr="00597BC4">
              <w:rPr>
                <w:rFonts w:cs="Arial"/>
                <w:szCs w:val="28"/>
                <w:lang w:val="en-GB"/>
              </w:rPr>
              <w:t>from</w:t>
            </w:r>
            <w:r>
              <w:rPr>
                <w:rFonts w:cs="Arial"/>
                <w:szCs w:val="28"/>
                <w:lang w:val="en-GB"/>
              </w:rPr>
              <w:t xml:space="preserve"> </w:t>
            </w:r>
            <w:r w:rsidRPr="00597BC4">
              <w:rPr>
                <w:rFonts w:cs="Arial"/>
                <w:i/>
                <w:szCs w:val="28"/>
                <w:lang w:val="en-GB"/>
              </w:rPr>
              <w:t>dd Month yyyy</w:t>
            </w:r>
            <w:r>
              <w:rPr>
                <w:rFonts w:cs="Arial"/>
                <w:i/>
                <w:szCs w:val="28"/>
                <w:lang w:val="en-GB"/>
              </w:rPr>
              <w:t xml:space="preserve"> </w:t>
            </w:r>
            <w:r w:rsidRPr="00597BC4">
              <w:rPr>
                <w:rFonts w:cs="Arial"/>
                <w:szCs w:val="28"/>
                <w:lang w:val="en-GB"/>
              </w:rPr>
              <w:t>to</w:t>
            </w:r>
            <w:r>
              <w:rPr>
                <w:rFonts w:cs="Arial"/>
                <w:szCs w:val="28"/>
                <w:lang w:val="en-GB"/>
              </w:rPr>
              <w:t xml:space="preserve"> </w:t>
            </w:r>
            <w:r w:rsidRPr="00597BC4">
              <w:rPr>
                <w:rFonts w:cs="Arial"/>
                <w:i/>
                <w:szCs w:val="28"/>
                <w:lang w:val="en-GB"/>
              </w:rPr>
              <w:t>dd Month yyyy</w:t>
            </w:r>
          </w:p>
        </w:tc>
      </w:tr>
      <w:tr w:rsidR="000B71D9" w:rsidRPr="000B71D9" w14:paraId="4DB0299E" w14:textId="77777777" w:rsidTr="00EE222F">
        <w:trPr>
          <w:cantSplit/>
          <w:trHeight w:val="575"/>
        </w:trPr>
        <w:tc>
          <w:tcPr>
            <w:tcW w:w="9704" w:type="dxa"/>
            <w:gridSpan w:val="4"/>
            <w:tcBorders>
              <w:bottom w:val="single" w:sz="4" w:space="0" w:color="auto"/>
            </w:tcBorders>
            <w:shd w:val="clear" w:color="auto" w:fill="DBE5F1"/>
            <w:vAlign w:val="center"/>
          </w:tcPr>
          <w:p w14:paraId="2FD30694" w14:textId="77777777" w:rsidR="000B71D9" w:rsidRPr="00597BC4" w:rsidRDefault="000B71D9" w:rsidP="000B71D9">
            <w:pPr>
              <w:pStyle w:val="NormalTimes"/>
              <w:tabs>
                <w:tab w:val="left" w:pos="1276"/>
              </w:tabs>
              <w:spacing w:before="60" w:after="60"/>
              <w:jc w:val="left"/>
              <w:rPr>
                <w:rFonts w:ascii="Calibri" w:hAnsi="Calibri" w:cs="Arial"/>
                <w:b/>
                <w:szCs w:val="28"/>
                <w:lang w:eastAsia="hu-HU"/>
              </w:rPr>
            </w:pPr>
            <w:r w:rsidRPr="00597BC4">
              <w:rPr>
                <w:rFonts w:ascii="Calibri" w:hAnsi="Calibri" w:cs="Arial"/>
                <w:b/>
                <w:szCs w:val="28"/>
                <w:lang w:eastAsia="hu-HU"/>
              </w:rPr>
              <w:t xml:space="preserve">Name of the </w:t>
            </w:r>
            <w:r>
              <w:rPr>
                <w:rFonts w:ascii="Calibri" w:hAnsi="Calibri" w:cs="Arial"/>
                <w:b/>
                <w:szCs w:val="28"/>
                <w:lang w:eastAsia="hu-HU"/>
              </w:rPr>
              <w:t xml:space="preserve">Lead </w:t>
            </w:r>
            <w:r w:rsidRPr="00597BC4">
              <w:rPr>
                <w:rFonts w:ascii="Calibri" w:hAnsi="Calibri" w:cs="Arial"/>
                <w:b/>
                <w:szCs w:val="28"/>
                <w:lang w:eastAsia="hu-HU"/>
              </w:rPr>
              <w:t>Beneficiary/Partner</w:t>
            </w:r>
            <w:r>
              <w:rPr>
                <w:rFonts w:ascii="Calibri" w:hAnsi="Calibri" w:cs="Arial"/>
                <w:b/>
                <w:szCs w:val="28"/>
                <w:lang w:eastAsia="hu-HU"/>
              </w:rPr>
              <w:t xml:space="preserve"> organisation</w:t>
            </w:r>
            <w:r w:rsidRPr="00597BC4">
              <w:rPr>
                <w:rFonts w:ascii="Calibri" w:hAnsi="Calibri" w:cs="Arial"/>
                <w:b/>
                <w:szCs w:val="28"/>
                <w:lang w:eastAsia="hu-HU"/>
              </w:rPr>
              <w:t>:</w:t>
            </w:r>
          </w:p>
        </w:tc>
      </w:tr>
      <w:tr w:rsidR="000B71D9" w:rsidRPr="000B71D9" w14:paraId="571DB412" w14:textId="77777777" w:rsidTr="00EE222F">
        <w:trPr>
          <w:cantSplit/>
          <w:trHeight w:val="638"/>
        </w:trPr>
        <w:tc>
          <w:tcPr>
            <w:tcW w:w="3690" w:type="dxa"/>
            <w:tcBorders>
              <w:bottom w:val="single" w:sz="4" w:space="0" w:color="auto"/>
            </w:tcBorders>
            <w:shd w:val="clear" w:color="auto" w:fill="DBE5F1"/>
            <w:vAlign w:val="center"/>
          </w:tcPr>
          <w:p w14:paraId="7A3961AB" w14:textId="77777777" w:rsidR="000B71D9" w:rsidRPr="00597BC4" w:rsidRDefault="000B71D9" w:rsidP="000B71D9">
            <w:pPr>
              <w:pStyle w:val="NormalTimes"/>
              <w:tabs>
                <w:tab w:val="left" w:pos="1276"/>
              </w:tabs>
              <w:spacing w:before="60" w:after="60"/>
              <w:ind w:left="142"/>
              <w:jc w:val="left"/>
              <w:rPr>
                <w:rFonts w:ascii="Calibri" w:hAnsi="Calibri" w:cs="Arial"/>
                <w:b/>
                <w:szCs w:val="28"/>
                <w:lang w:eastAsia="hu-HU"/>
              </w:rPr>
            </w:pPr>
            <w:r>
              <w:rPr>
                <w:rFonts w:ascii="Calibri" w:hAnsi="Calibri" w:cs="Arial"/>
                <w:b/>
                <w:szCs w:val="28"/>
                <w:lang w:eastAsia="hu-HU"/>
              </w:rPr>
              <w:t>Role</w:t>
            </w:r>
            <w:r w:rsidRPr="00597BC4">
              <w:rPr>
                <w:rFonts w:ascii="Calibri" w:hAnsi="Calibri" w:cs="Arial"/>
                <w:b/>
                <w:szCs w:val="28"/>
                <w:lang w:eastAsia="hu-HU"/>
              </w:rPr>
              <w:t xml:space="preserve"> in the project:</w:t>
            </w:r>
          </w:p>
        </w:tc>
        <w:tc>
          <w:tcPr>
            <w:tcW w:w="2838" w:type="dxa"/>
            <w:gridSpan w:val="2"/>
            <w:tcBorders>
              <w:bottom w:val="single" w:sz="4" w:space="0" w:color="auto"/>
            </w:tcBorders>
            <w:shd w:val="clear" w:color="auto" w:fill="DBE5F1"/>
            <w:vAlign w:val="center"/>
          </w:tcPr>
          <w:p w14:paraId="0664E412" w14:textId="77777777" w:rsidR="000B71D9" w:rsidRPr="00597BC4" w:rsidRDefault="000B71D9" w:rsidP="000B71D9">
            <w:pPr>
              <w:pStyle w:val="NormalTimes"/>
              <w:tabs>
                <w:tab w:val="left" w:pos="1276"/>
              </w:tabs>
              <w:spacing w:before="60" w:after="60"/>
              <w:jc w:val="center"/>
              <w:rPr>
                <w:rFonts w:ascii="Calibri" w:hAnsi="Calibri" w:cs="Arial"/>
                <w:b/>
                <w:szCs w:val="28"/>
                <w:lang w:eastAsia="hu-HU"/>
              </w:rPr>
            </w:pPr>
            <w:r w:rsidRPr="00597BC4">
              <w:rPr>
                <w:rFonts w:ascii="Calibri" w:hAnsi="Calibri" w:cs="Arial"/>
                <w:b/>
                <w:szCs w:val="28"/>
                <w:lang w:eastAsia="hu-HU"/>
              </w:rPr>
              <w:fldChar w:fldCharType="begin">
                <w:ffData>
                  <w:name w:val="Check3"/>
                  <w:enabled/>
                  <w:calcOnExit w:val="0"/>
                  <w:checkBox>
                    <w:sizeAuto/>
                    <w:default w:val="0"/>
                  </w:checkBox>
                </w:ffData>
              </w:fldChar>
            </w:r>
            <w:r w:rsidRPr="00597BC4">
              <w:rPr>
                <w:rFonts w:ascii="Calibri" w:hAnsi="Calibri" w:cs="Arial"/>
                <w:b/>
                <w:szCs w:val="28"/>
                <w:lang w:eastAsia="hu-HU"/>
              </w:rPr>
              <w:instrText xml:space="preserve"> FORMCHECKBOX </w:instrText>
            </w:r>
            <w:r w:rsidR="00C253CC">
              <w:rPr>
                <w:rFonts w:ascii="Calibri" w:hAnsi="Calibri" w:cs="Arial"/>
                <w:b/>
                <w:szCs w:val="28"/>
                <w:lang w:eastAsia="hu-HU"/>
              </w:rPr>
            </w:r>
            <w:r w:rsidR="00C253CC">
              <w:rPr>
                <w:rFonts w:ascii="Calibri" w:hAnsi="Calibri" w:cs="Arial"/>
                <w:b/>
                <w:szCs w:val="28"/>
                <w:lang w:eastAsia="hu-HU"/>
              </w:rPr>
              <w:fldChar w:fldCharType="separate"/>
            </w:r>
            <w:r w:rsidRPr="00597BC4">
              <w:rPr>
                <w:rFonts w:ascii="Calibri" w:hAnsi="Calibri" w:cs="Arial"/>
                <w:b/>
                <w:szCs w:val="28"/>
                <w:lang w:eastAsia="hu-HU"/>
              </w:rPr>
              <w:fldChar w:fldCharType="end"/>
            </w:r>
            <w:r w:rsidRPr="00597BC4">
              <w:rPr>
                <w:rFonts w:ascii="Calibri" w:hAnsi="Calibri" w:cs="Arial"/>
                <w:b/>
                <w:szCs w:val="28"/>
                <w:lang w:eastAsia="hu-HU"/>
              </w:rPr>
              <w:t xml:space="preserve"> Lead beneficiary</w:t>
            </w:r>
          </w:p>
        </w:tc>
        <w:tc>
          <w:tcPr>
            <w:tcW w:w="3176" w:type="dxa"/>
            <w:tcBorders>
              <w:bottom w:val="single" w:sz="4" w:space="0" w:color="auto"/>
            </w:tcBorders>
            <w:shd w:val="clear" w:color="auto" w:fill="DBE5F1"/>
            <w:vAlign w:val="center"/>
          </w:tcPr>
          <w:p w14:paraId="678E3F42" w14:textId="77777777" w:rsidR="000B71D9" w:rsidRPr="00597BC4" w:rsidRDefault="000B71D9" w:rsidP="000B71D9">
            <w:pPr>
              <w:pStyle w:val="NormalTimes"/>
              <w:tabs>
                <w:tab w:val="left" w:pos="1276"/>
              </w:tabs>
              <w:spacing w:before="60" w:after="60"/>
              <w:jc w:val="center"/>
              <w:rPr>
                <w:rFonts w:ascii="Calibri" w:hAnsi="Calibri" w:cs="Arial"/>
                <w:b/>
                <w:szCs w:val="28"/>
                <w:lang w:eastAsia="hu-HU"/>
              </w:rPr>
            </w:pPr>
            <w:r w:rsidRPr="00597BC4">
              <w:rPr>
                <w:rFonts w:ascii="Calibri" w:hAnsi="Calibri" w:cs="Tahoma"/>
                <w:szCs w:val="28"/>
              </w:rPr>
              <w:fldChar w:fldCharType="begin">
                <w:ffData>
                  <w:name w:val="Check3"/>
                  <w:enabled/>
                  <w:calcOnExit w:val="0"/>
                  <w:checkBox>
                    <w:sizeAuto/>
                    <w:default w:val="0"/>
                  </w:checkBox>
                </w:ffData>
              </w:fldChar>
            </w:r>
            <w:r w:rsidRPr="00597BC4">
              <w:rPr>
                <w:rFonts w:ascii="Calibri" w:hAnsi="Calibri" w:cs="Tahoma"/>
                <w:szCs w:val="28"/>
              </w:rPr>
              <w:instrText xml:space="preserve"> FORMCHECKBOX </w:instrText>
            </w:r>
            <w:r w:rsidR="00C253CC">
              <w:rPr>
                <w:rFonts w:ascii="Calibri" w:hAnsi="Calibri" w:cs="Tahoma"/>
                <w:szCs w:val="28"/>
              </w:rPr>
            </w:r>
            <w:r w:rsidR="00C253CC">
              <w:rPr>
                <w:rFonts w:ascii="Calibri" w:hAnsi="Calibri" w:cs="Tahoma"/>
                <w:szCs w:val="28"/>
              </w:rPr>
              <w:fldChar w:fldCharType="separate"/>
            </w:r>
            <w:r w:rsidRPr="00597BC4">
              <w:rPr>
                <w:rFonts w:ascii="Calibri" w:hAnsi="Calibri" w:cs="Tahoma"/>
                <w:szCs w:val="28"/>
              </w:rPr>
              <w:fldChar w:fldCharType="end"/>
            </w:r>
            <w:r w:rsidRPr="00597BC4">
              <w:rPr>
                <w:rFonts w:ascii="Calibri" w:hAnsi="Calibri" w:cs="Arial"/>
                <w:b/>
                <w:szCs w:val="28"/>
                <w:lang w:eastAsia="hu-HU"/>
              </w:rPr>
              <w:t>Project partner</w:t>
            </w:r>
            <w:r>
              <w:rPr>
                <w:rFonts w:ascii="Calibri" w:hAnsi="Calibri" w:cs="Arial"/>
                <w:b/>
                <w:szCs w:val="28"/>
                <w:lang w:eastAsia="hu-HU"/>
              </w:rPr>
              <w:t xml:space="preserve"> n. ........</w:t>
            </w:r>
          </w:p>
        </w:tc>
      </w:tr>
      <w:tr w:rsidR="000B71D9" w:rsidRPr="000B71D9" w14:paraId="61716BDF" w14:textId="77777777" w:rsidTr="00EE222F">
        <w:trPr>
          <w:cantSplit/>
          <w:trHeight w:val="287"/>
        </w:trPr>
        <w:tc>
          <w:tcPr>
            <w:tcW w:w="9704" w:type="dxa"/>
            <w:gridSpan w:val="4"/>
            <w:tcBorders>
              <w:top w:val="single" w:sz="4" w:space="0" w:color="auto"/>
              <w:left w:val="nil"/>
              <w:bottom w:val="single" w:sz="4" w:space="0" w:color="auto"/>
              <w:right w:val="nil"/>
            </w:tcBorders>
            <w:shd w:val="clear" w:color="auto" w:fill="auto"/>
          </w:tcPr>
          <w:p w14:paraId="2992025D" w14:textId="77777777" w:rsidR="000B71D9" w:rsidRPr="00597BC4" w:rsidRDefault="000B71D9" w:rsidP="00D5026C">
            <w:pPr>
              <w:pStyle w:val="NormalTimes"/>
              <w:tabs>
                <w:tab w:val="left" w:pos="1276"/>
              </w:tabs>
              <w:spacing w:before="60" w:after="60"/>
              <w:ind w:firstLine="142"/>
              <w:jc w:val="left"/>
              <w:rPr>
                <w:rFonts w:ascii="Calibri" w:hAnsi="Calibri" w:cs="Arial"/>
                <w:b/>
                <w:szCs w:val="28"/>
                <w:lang w:val="en-US"/>
              </w:rPr>
            </w:pPr>
          </w:p>
        </w:tc>
      </w:tr>
      <w:tr w:rsidR="000B71D9" w:rsidRPr="00597BC4" w14:paraId="60C1891C" w14:textId="77777777" w:rsidTr="00EE222F">
        <w:trPr>
          <w:cantSplit/>
          <w:trHeight w:val="1065"/>
        </w:trPr>
        <w:tc>
          <w:tcPr>
            <w:tcW w:w="3690" w:type="dxa"/>
            <w:tcBorders>
              <w:top w:val="single" w:sz="4" w:space="0" w:color="auto"/>
              <w:bottom w:val="single" w:sz="4" w:space="0" w:color="auto"/>
            </w:tcBorders>
            <w:shd w:val="clear" w:color="auto" w:fill="DBE5F1"/>
          </w:tcPr>
          <w:p w14:paraId="57442BCB" w14:textId="77777777" w:rsidR="000B71D9" w:rsidRPr="00597BC4" w:rsidRDefault="000B71D9" w:rsidP="00D5026C">
            <w:pPr>
              <w:pStyle w:val="NormalTimes"/>
              <w:tabs>
                <w:tab w:val="left" w:pos="1276"/>
              </w:tabs>
              <w:spacing w:before="60" w:after="60"/>
              <w:jc w:val="left"/>
              <w:rPr>
                <w:rFonts w:ascii="Calibri" w:hAnsi="Calibri" w:cs="Arial"/>
                <w:b/>
                <w:szCs w:val="28"/>
              </w:rPr>
            </w:pPr>
            <w:r w:rsidRPr="00597BC4">
              <w:rPr>
                <w:rFonts w:ascii="Calibri" w:hAnsi="Calibri" w:cs="Arial"/>
                <w:b/>
                <w:szCs w:val="28"/>
              </w:rPr>
              <w:t>Request for examination:</w:t>
            </w:r>
          </w:p>
          <w:p w14:paraId="6D50E628" w14:textId="77777777" w:rsidR="000B71D9" w:rsidRPr="00597BC4" w:rsidRDefault="000B71D9" w:rsidP="00D5026C">
            <w:pPr>
              <w:pStyle w:val="NormalTimes"/>
              <w:tabs>
                <w:tab w:val="left" w:pos="1276"/>
              </w:tabs>
              <w:spacing w:before="60" w:after="60"/>
              <w:ind w:firstLine="142"/>
              <w:jc w:val="left"/>
              <w:rPr>
                <w:rFonts w:ascii="Calibri" w:hAnsi="Calibri" w:cs="Arial"/>
                <w:b/>
                <w:szCs w:val="28"/>
                <w:lang w:eastAsia="hu-HU"/>
              </w:rPr>
            </w:pPr>
          </w:p>
        </w:tc>
        <w:tc>
          <w:tcPr>
            <w:tcW w:w="2446" w:type="dxa"/>
            <w:tcBorders>
              <w:top w:val="single" w:sz="4" w:space="0" w:color="auto"/>
              <w:bottom w:val="single" w:sz="4" w:space="0" w:color="auto"/>
            </w:tcBorders>
            <w:shd w:val="clear" w:color="auto" w:fill="auto"/>
          </w:tcPr>
          <w:p w14:paraId="539A7D73" w14:textId="77777777" w:rsidR="000B71D9" w:rsidRPr="00597BC4" w:rsidRDefault="000B71D9" w:rsidP="00D5026C">
            <w:pPr>
              <w:pStyle w:val="NormalTimes"/>
              <w:tabs>
                <w:tab w:val="left" w:pos="1276"/>
              </w:tabs>
              <w:spacing w:before="60" w:after="60"/>
              <w:jc w:val="left"/>
              <w:rPr>
                <w:rFonts w:ascii="Calibri" w:hAnsi="Calibri" w:cs="Arial"/>
                <w:b/>
                <w:szCs w:val="28"/>
                <w:lang w:eastAsia="hu-HU"/>
              </w:rPr>
            </w:pPr>
            <w:r w:rsidRPr="00597BC4">
              <w:rPr>
                <w:rFonts w:ascii="Calibri" w:hAnsi="Calibri" w:cs="Arial"/>
                <w:b/>
                <w:szCs w:val="28"/>
                <w:lang w:eastAsia="hu-HU"/>
              </w:rPr>
              <w:t xml:space="preserve">Date of request for </w:t>
            </w:r>
            <w:r w:rsidRPr="00597BC4">
              <w:rPr>
                <w:rFonts w:ascii="Calibri" w:hAnsi="Calibri" w:cs="Arial"/>
                <w:b/>
                <w:szCs w:val="28"/>
              </w:rPr>
              <w:t>examination</w:t>
            </w:r>
            <w:r w:rsidRPr="00597BC4">
              <w:rPr>
                <w:rFonts w:ascii="Calibri" w:hAnsi="Calibri" w:cs="Arial"/>
                <w:b/>
                <w:szCs w:val="28"/>
                <w:lang w:eastAsia="hu-HU"/>
              </w:rPr>
              <w:t>:</w:t>
            </w:r>
          </w:p>
          <w:p w14:paraId="68CB746D" w14:textId="77777777" w:rsidR="000B71D9" w:rsidRPr="00597BC4" w:rsidRDefault="000B71D9" w:rsidP="00D5026C">
            <w:pPr>
              <w:pStyle w:val="NormalTimes"/>
              <w:tabs>
                <w:tab w:val="left" w:pos="1276"/>
              </w:tabs>
              <w:spacing w:before="60" w:after="60"/>
              <w:jc w:val="left"/>
              <w:rPr>
                <w:rFonts w:ascii="Calibri" w:hAnsi="Calibri" w:cs="Arial"/>
                <w:i/>
                <w:szCs w:val="28"/>
                <w:lang w:eastAsia="hu-HU"/>
              </w:rPr>
            </w:pPr>
            <w:r w:rsidRPr="00597BC4">
              <w:rPr>
                <w:rFonts w:ascii="Calibri" w:hAnsi="Calibri" w:cs="Arial"/>
                <w:i/>
                <w:szCs w:val="28"/>
                <w:lang w:eastAsia="hu-HU"/>
              </w:rPr>
              <w:t>dd Month yyyy</w:t>
            </w:r>
          </w:p>
        </w:tc>
        <w:tc>
          <w:tcPr>
            <w:tcW w:w="3568" w:type="dxa"/>
            <w:gridSpan w:val="2"/>
            <w:tcBorders>
              <w:top w:val="single" w:sz="4" w:space="0" w:color="auto"/>
              <w:bottom w:val="single" w:sz="4" w:space="0" w:color="auto"/>
            </w:tcBorders>
            <w:shd w:val="clear" w:color="auto" w:fill="auto"/>
          </w:tcPr>
          <w:p w14:paraId="603E56A8" w14:textId="77777777" w:rsidR="000B71D9" w:rsidRPr="00597BC4" w:rsidRDefault="000B71D9" w:rsidP="00D5026C">
            <w:pPr>
              <w:pStyle w:val="NormalTimes"/>
              <w:tabs>
                <w:tab w:val="left" w:pos="1276"/>
              </w:tabs>
              <w:spacing w:before="60" w:after="60"/>
              <w:jc w:val="left"/>
              <w:rPr>
                <w:rFonts w:ascii="Calibri" w:hAnsi="Calibri" w:cs="Arial"/>
                <w:b/>
                <w:szCs w:val="28"/>
                <w:lang w:eastAsia="hu-HU"/>
              </w:rPr>
            </w:pPr>
            <w:r w:rsidRPr="00597BC4">
              <w:rPr>
                <w:rFonts w:ascii="Calibri" w:hAnsi="Calibri" w:cs="Arial"/>
                <w:b/>
                <w:szCs w:val="28"/>
                <w:lang w:eastAsia="hu-HU"/>
              </w:rPr>
              <w:t>Date of receipt of documents for verification (desk-based check):</w:t>
            </w:r>
          </w:p>
          <w:p w14:paraId="528F5BCC" w14:textId="77777777" w:rsidR="000B71D9" w:rsidRPr="00597BC4" w:rsidRDefault="000B71D9" w:rsidP="00D5026C">
            <w:pPr>
              <w:pStyle w:val="NormalTimes"/>
              <w:tabs>
                <w:tab w:val="left" w:pos="1276"/>
              </w:tabs>
              <w:spacing w:before="60" w:after="60"/>
              <w:jc w:val="left"/>
              <w:rPr>
                <w:rFonts w:ascii="Calibri" w:hAnsi="Calibri" w:cs="Arial"/>
                <w:i/>
                <w:szCs w:val="28"/>
                <w:lang w:eastAsia="hu-HU"/>
              </w:rPr>
            </w:pPr>
            <w:r w:rsidRPr="00597BC4">
              <w:rPr>
                <w:rFonts w:ascii="Calibri" w:hAnsi="Calibri" w:cs="Arial"/>
                <w:i/>
                <w:szCs w:val="28"/>
                <w:lang w:eastAsia="hu-HU"/>
              </w:rPr>
              <w:t>dd Month yyyy</w:t>
            </w:r>
          </w:p>
        </w:tc>
      </w:tr>
      <w:tr w:rsidR="000B71D9" w:rsidRPr="000B71D9" w14:paraId="09CCAA01" w14:textId="77777777" w:rsidTr="00EE222F">
        <w:trPr>
          <w:cantSplit/>
          <w:trHeight w:val="783"/>
        </w:trPr>
        <w:tc>
          <w:tcPr>
            <w:tcW w:w="9704" w:type="dxa"/>
            <w:gridSpan w:val="4"/>
            <w:shd w:val="clear" w:color="auto" w:fill="auto"/>
          </w:tcPr>
          <w:p w14:paraId="7BB5D581" w14:textId="77777777" w:rsidR="000B71D9" w:rsidRPr="00597BC4" w:rsidRDefault="000B71D9" w:rsidP="00D5026C">
            <w:pPr>
              <w:pStyle w:val="NormalTimes"/>
              <w:tabs>
                <w:tab w:val="left" w:pos="1276"/>
              </w:tabs>
              <w:spacing w:before="60" w:after="60"/>
              <w:ind w:firstLine="142"/>
              <w:jc w:val="left"/>
              <w:rPr>
                <w:rFonts w:ascii="Calibri" w:hAnsi="Calibri"/>
                <w:szCs w:val="28"/>
                <w:lang w:eastAsia="hu-HU"/>
              </w:rPr>
            </w:pPr>
            <w:r w:rsidRPr="00597BC4">
              <w:rPr>
                <w:rFonts w:ascii="Calibri" w:hAnsi="Calibri" w:cs="Arial"/>
                <w:b/>
                <w:szCs w:val="28"/>
                <w:lang w:eastAsia="hu-HU"/>
              </w:rPr>
              <w:t>General remarks of the auditor/public officer (if any):</w:t>
            </w:r>
          </w:p>
        </w:tc>
      </w:tr>
    </w:tbl>
    <w:p w14:paraId="0BA2B0D3" w14:textId="77777777" w:rsidR="000B71D9" w:rsidRPr="000B71D9" w:rsidRDefault="000B71D9" w:rsidP="000B71D9">
      <w:pPr>
        <w:rPr>
          <w:lang w:val="en-US"/>
        </w:rPr>
      </w:pPr>
    </w:p>
    <w:tbl>
      <w:tblPr>
        <w:tblW w:w="5000" w:type="pct"/>
        <w:jc w:val="center"/>
        <w:tblLayout w:type="fixed"/>
        <w:tblCellMar>
          <w:top w:w="28" w:type="dxa"/>
          <w:left w:w="68" w:type="dxa"/>
          <w:bottom w:w="28" w:type="dxa"/>
          <w:right w:w="68" w:type="dxa"/>
        </w:tblCellMar>
        <w:tblLook w:val="01E0" w:firstRow="1" w:lastRow="1" w:firstColumn="1" w:lastColumn="1" w:noHBand="0" w:noVBand="0"/>
      </w:tblPr>
      <w:tblGrid>
        <w:gridCol w:w="9628"/>
      </w:tblGrid>
      <w:tr w:rsidR="000B71D9" w:rsidRPr="000B71D9" w14:paraId="1AFB7512" w14:textId="77777777" w:rsidTr="00D90434">
        <w:trPr>
          <w:trHeight w:val="567"/>
          <w:jc w:val="center"/>
        </w:trPr>
        <w:tc>
          <w:tcPr>
            <w:tcW w:w="9966" w:type="dxa"/>
            <w:tcBorders>
              <w:top w:val="single" w:sz="4" w:space="0" w:color="auto"/>
              <w:left w:val="single" w:sz="4" w:space="0" w:color="auto"/>
              <w:bottom w:val="single" w:sz="4" w:space="0" w:color="auto"/>
              <w:right w:val="single" w:sz="4" w:space="0" w:color="auto"/>
            </w:tcBorders>
            <w:shd w:val="clear" w:color="auto" w:fill="auto"/>
            <w:vAlign w:val="center"/>
          </w:tcPr>
          <w:p w14:paraId="7B663490" w14:textId="77777777" w:rsidR="000B71D9" w:rsidRPr="00597BC4" w:rsidRDefault="000B71D9" w:rsidP="00D5026C">
            <w:pPr>
              <w:pStyle w:val="Corpsdetexte"/>
              <w:tabs>
                <w:tab w:val="left" w:pos="1276"/>
              </w:tabs>
              <w:ind w:firstLine="142"/>
              <w:jc w:val="left"/>
              <w:rPr>
                <w:rFonts w:ascii="Calibri" w:hAnsi="Calibri" w:cs="Arial"/>
                <w:b/>
                <w:sz w:val="22"/>
                <w:szCs w:val="28"/>
                <w:lang w:eastAsia="hu-HU"/>
              </w:rPr>
            </w:pPr>
            <w:r w:rsidRPr="00597BC4">
              <w:rPr>
                <w:rFonts w:ascii="Calibri" w:hAnsi="Calibri" w:cs="Arial"/>
                <w:b/>
                <w:sz w:val="22"/>
                <w:szCs w:val="28"/>
                <w:lang w:eastAsia="hu-HU"/>
              </w:rPr>
              <w:t>Name of the auditor/public officer(s)</w:t>
            </w:r>
            <w:r w:rsidRPr="00597BC4">
              <w:rPr>
                <w:rStyle w:val="Appelnotedebasdep"/>
                <w:rFonts w:ascii="Calibri" w:hAnsi="Calibri" w:cs="Arial"/>
                <w:b/>
                <w:sz w:val="22"/>
                <w:szCs w:val="28"/>
                <w:lang w:eastAsia="hu-HU"/>
              </w:rPr>
              <w:footnoteReference w:id="1"/>
            </w:r>
            <w:r w:rsidRPr="00597BC4">
              <w:rPr>
                <w:rFonts w:ascii="Calibri" w:hAnsi="Calibri" w:cs="Arial"/>
                <w:b/>
                <w:sz w:val="22"/>
                <w:szCs w:val="28"/>
                <w:lang w:eastAsia="hu-HU"/>
              </w:rPr>
              <w:t>:</w:t>
            </w:r>
          </w:p>
        </w:tc>
      </w:tr>
      <w:tr w:rsidR="000B71D9" w:rsidRPr="00597BC4" w14:paraId="178CC8F1" w14:textId="77777777" w:rsidTr="00D90434">
        <w:trPr>
          <w:trHeight w:val="1588"/>
          <w:jc w:val="center"/>
        </w:trPr>
        <w:tc>
          <w:tcPr>
            <w:tcW w:w="9966" w:type="dxa"/>
            <w:tcBorders>
              <w:top w:val="single" w:sz="4" w:space="0" w:color="auto"/>
              <w:left w:val="single" w:sz="4" w:space="0" w:color="auto"/>
              <w:bottom w:val="single" w:sz="4" w:space="0" w:color="auto"/>
              <w:right w:val="single" w:sz="4" w:space="0" w:color="auto"/>
            </w:tcBorders>
            <w:shd w:val="clear" w:color="auto" w:fill="auto"/>
          </w:tcPr>
          <w:p w14:paraId="3BC6F7A6" w14:textId="77777777" w:rsidR="000B71D9" w:rsidRPr="00597BC4" w:rsidRDefault="000B71D9" w:rsidP="00D5026C">
            <w:pPr>
              <w:pStyle w:val="Corpsdetexte"/>
              <w:tabs>
                <w:tab w:val="left" w:pos="1276"/>
              </w:tabs>
              <w:ind w:firstLine="142"/>
              <w:jc w:val="left"/>
              <w:rPr>
                <w:rFonts w:ascii="Calibri" w:hAnsi="Calibri" w:cs="Arial"/>
                <w:b/>
                <w:sz w:val="22"/>
                <w:szCs w:val="28"/>
                <w:lang w:eastAsia="hu-HU"/>
              </w:rPr>
            </w:pPr>
            <w:r>
              <w:rPr>
                <w:rFonts w:ascii="Calibri" w:hAnsi="Calibri" w:cs="Arial"/>
                <w:b/>
                <w:sz w:val="22"/>
                <w:szCs w:val="28"/>
                <w:lang w:eastAsia="hu-HU"/>
              </w:rPr>
              <w:t xml:space="preserve">Date and </w:t>
            </w:r>
            <w:r w:rsidRPr="00597BC4">
              <w:rPr>
                <w:rFonts w:ascii="Calibri" w:hAnsi="Calibri" w:cs="Arial"/>
                <w:b/>
                <w:sz w:val="22"/>
                <w:szCs w:val="28"/>
                <w:lang w:eastAsia="hu-HU"/>
              </w:rPr>
              <w:t>Signature(s):</w:t>
            </w:r>
          </w:p>
          <w:p w14:paraId="5B17796A" w14:textId="77777777" w:rsidR="000B71D9" w:rsidRPr="00597BC4" w:rsidRDefault="000B71D9" w:rsidP="00D5026C">
            <w:pPr>
              <w:pStyle w:val="Corpsdetexte"/>
              <w:tabs>
                <w:tab w:val="left" w:pos="1276"/>
              </w:tabs>
              <w:ind w:firstLine="142"/>
              <w:jc w:val="left"/>
              <w:rPr>
                <w:rFonts w:ascii="Calibri" w:hAnsi="Calibri" w:cs="Arial"/>
                <w:b/>
                <w:sz w:val="22"/>
                <w:szCs w:val="28"/>
                <w:lang w:eastAsia="hu-HU"/>
              </w:rPr>
            </w:pPr>
          </w:p>
          <w:p w14:paraId="2E99B6BE" w14:textId="77777777" w:rsidR="000B71D9" w:rsidRPr="00597BC4" w:rsidRDefault="000B71D9" w:rsidP="00D5026C">
            <w:pPr>
              <w:pStyle w:val="Corpsdetexte"/>
              <w:tabs>
                <w:tab w:val="left" w:pos="1276"/>
              </w:tabs>
              <w:ind w:firstLine="142"/>
              <w:jc w:val="left"/>
              <w:rPr>
                <w:rFonts w:ascii="Calibri" w:hAnsi="Calibri" w:cs="Arial"/>
                <w:b/>
                <w:sz w:val="22"/>
                <w:szCs w:val="28"/>
                <w:lang w:eastAsia="hu-HU"/>
              </w:rPr>
            </w:pPr>
          </w:p>
          <w:p w14:paraId="5A046BB1" w14:textId="77777777" w:rsidR="000B71D9" w:rsidRPr="00597BC4" w:rsidRDefault="000B71D9" w:rsidP="00D5026C">
            <w:pPr>
              <w:pStyle w:val="Corpsdetexte"/>
              <w:tabs>
                <w:tab w:val="left" w:pos="1276"/>
              </w:tabs>
              <w:ind w:firstLine="142"/>
              <w:jc w:val="left"/>
              <w:rPr>
                <w:rFonts w:ascii="Calibri" w:hAnsi="Calibri" w:cs="Arial"/>
                <w:b/>
                <w:sz w:val="22"/>
                <w:szCs w:val="28"/>
                <w:lang w:eastAsia="hu-HU"/>
              </w:rPr>
            </w:pPr>
          </w:p>
          <w:p w14:paraId="76A448E1" w14:textId="77777777" w:rsidR="000B71D9" w:rsidRPr="00597BC4" w:rsidRDefault="000B71D9" w:rsidP="00D5026C">
            <w:pPr>
              <w:pStyle w:val="Corpsdetexte"/>
              <w:tabs>
                <w:tab w:val="left" w:pos="1276"/>
              </w:tabs>
              <w:ind w:firstLine="142"/>
              <w:jc w:val="left"/>
              <w:rPr>
                <w:rFonts w:ascii="Calibri" w:hAnsi="Calibri" w:cs="Arial"/>
                <w:b/>
                <w:sz w:val="22"/>
                <w:szCs w:val="28"/>
                <w:lang w:eastAsia="hu-HU"/>
              </w:rPr>
            </w:pPr>
          </w:p>
        </w:tc>
      </w:tr>
    </w:tbl>
    <w:p w14:paraId="0F0579EE" w14:textId="77777777" w:rsidR="000B71D9" w:rsidRPr="000B71D9" w:rsidRDefault="000B71D9" w:rsidP="00D53193">
      <w:pPr>
        <w:spacing w:before="240" w:after="120"/>
        <w:jc w:val="center"/>
        <w:rPr>
          <w:b/>
          <w:color w:val="244061"/>
          <w:lang w:val="en-US"/>
        </w:rPr>
      </w:pPr>
      <w:r w:rsidRPr="000B71D9">
        <w:rPr>
          <w:rFonts w:cs="Arial"/>
          <w:b/>
          <w:color w:val="244061"/>
          <w:sz w:val="28"/>
          <w:szCs w:val="28"/>
          <w:lang w:val="en-US"/>
        </w:rPr>
        <w:t>SUMMARY OF AMOUNTS AND TYPE OF VERIFICATION</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3588"/>
      </w:tblGrid>
      <w:tr w:rsidR="000B71D9" w:rsidRPr="00597BC4" w14:paraId="242ED32C" w14:textId="77777777" w:rsidTr="000B71D9">
        <w:trPr>
          <w:trHeight w:val="737"/>
          <w:jc w:val="center"/>
        </w:trPr>
        <w:tc>
          <w:tcPr>
            <w:tcW w:w="6477" w:type="dxa"/>
          </w:tcPr>
          <w:p w14:paraId="602351A9" w14:textId="77777777" w:rsidR="000B71D9" w:rsidRPr="000B71D9" w:rsidRDefault="000B71D9" w:rsidP="000B71D9">
            <w:pPr>
              <w:spacing w:line="360" w:lineRule="exact"/>
              <w:rPr>
                <w:lang w:val="en-US"/>
              </w:rPr>
            </w:pPr>
            <w:r w:rsidRPr="000B71D9">
              <w:rPr>
                <w:lang w:val="en-US"/>
              </w:rPr>
              <w:t>Expenditure declared by the Lead Beneficiary / Project Partner</w:t>
            </w:r>
          </w:p>
        </w:tc>
        <w:tc>
          <w:tcPr>
            <w:tcW w:w="3588" w:type="dxa"/>
          </w:tcPr>
          <w:p w14:paraId="4600B50F" w14:textId="77777777" w:rsidR="000B71D9" w:rsidRPr="000B71D9" w:rsidRDefault="000B71D9" w:rsidP="000B71D9">
            <w:pPr>
              <w:spacing w:line="360" w:lineRule="exact"/>
              <w:jc w:val="center"/>
            </w:pPr>
            <w:r w:rsidRPr="000B71D9">
              <w:t>EUR &lt;x,xxx.xx&gt;</w:t>
            </w:r>
          </w:p>
        </w:tc>
      </w:tr>
      <w:tr w:rsidR="000B71D9" w:rsidRPr="00597BC4" w14:paraId="6CF85F0E" w14:textId="77777777" w:rsidTr="000B71D9">
        <w:trPr>
          <w:trHeight w:val="737"/>
          <w:jc w:val="center"/>
        </w:trPr>
        <w:tc>
          <w:tcPr>
            <w:tcW w:w="6477" w:type="dxa"/>
          </w:tcPr>
          <w:p w14:paraId="336806D7" w14:textId="77777777" w:rsidR="000B71D9" w:rsidRPr="000B71D9" w:rsidRDefault="000B71D9" w:rsidP="000B71D9">
            <w:pPr>
              <w:spacing w:line="360" w:lineRule="exact"/>
            </w:pPr>
            <w:r w:rsidRPr="000B71D9">
              <w:t xml:space="preserve">Expenditure verified </w:t>
            </w:r>
          </w:p>
        </w:tc>
        <w:tc>
          <w:tcPr>
            <w:tcW w:w="3588" w:type="dxa"/>
          </w:tcPr>
          <w:p w14:paraId="38DB475D" w14:textId="77777777" w:rsidR="000B71D9" w:rsidRPr="000B71D9" w:rsidRDefault="000B71D9" w:rsidP="000B71D9">
            <w:pPr>
              <w:spacing w:line="360" w:lineRule="exact"/>
              <w:jc w:val="center"/>
            </w:pPr>
            <w:r w:rsidRPr="000B71D9">
              <w:t>EUR &lt;x,xxx.xx&gt;</w:t>
            </w:r>
          </w:p>
          <w:p w14:paraId="4F4D8BC8" w14:textId="77777777" w:rsidR="000B71D9" w:rsidRPr="000B71D9" w:rsidRDefault="000B71D9" w:rsidP="000B71D9">
            <w:pPr>
              <w:spacing w:line="360" w:lineRule="exact"/>
              <w:jc w:val="center"/>
            </w:pPr>
            <w:r w:rsidRPr="000B71D9">
              <w:t>Expenditure Coverage Ratio &lt;xx.xx%&gt;</w:t>
            </w:r>
          </w:p>
        </w:tc>
      </w:tr>
      <w:tr w:rsidR="000B71D9" w:rsidRPr="000B71D9" w14:paraId="6B569FA6" w14:textId="77777777" w:rsidTr="000B71D9">
        <w:trPr>
          <w:trHeight w:val="1122"/>
          <w:jc w:val="center"/>
        </w:trPr>
        <w:tc>
          <w:tcPr>
            <w:tcW w:w="6477" w:type="dxa"/>
          </w:tcPr>
          <w:p w14:paraId="0F638F67" w14:textId="77777777" w:rsidR="000B71D9" w:rsidRPr="000B71D9" w:rsidRDefault="000B71D9" w:rsidP="000B71D9">
            <w:pPr>
              <w:spacing w:line="300" w:lineRule="exact"/>
              <w:rPr>
                <w:lang w:val="en-US"/>
              </w:rPr>
            </w:pPr>
            <w:r w:rsidRPr="000B71D9">
              <w:rPr>
                <w:lang w:val="en-US"/>
              </w:rPr>
              <w:t>If less than 100% is verified, please indicate for which budget headings a sample has been applied and describe the sampling method.</w:t>
            </w:r>
          </w:p>
        </w:tc>
        <w:tc>
          <w:tcPr>
            <w:tcW w:w="3588" w:type="dxa"/>
          </w:tcPr>
          <w:p w14:paraId="79812ADF" w14:textId="77777777" w:rsidR="000B71D9" w:rsidRPr="000B71D9" w:rsidRDefault="000B71D9" w:rsidP="000B71D9">
            <w:pPr>
              <w:spacing w:line="360" w:lineRule="exact"/>
              <w:jc w:val="center"/>
              <w:rPr>
                <w:lang w:val="en-US"/>
              </w:rPr>
            </w:pPr>
          </w:p>
        </w:tc>
      </w:tr>
      <w:tr w:rsidR="000B71D9" w:rsidRPr="00597BC4" w14:paraId="062194B4" w14:textId="77777777" w:rsidTr="000B71D9">
        <w:trPr>
          <w:trHeight w:val="737"/>
          <w:jc w:val="center"/>
        </w:trPr>
        <w:tc>
          <w:tcPr>
            <w:tcW w:w="6477" w:type="dxa"/>
          </w:tcPr>
          <w:p w14:paraId="7537A035" w14:textId="77777777" w:rsidR="000B71D9" w:rsidRPr="000B71D9" w:rsidRDefault="000B71D9" w:rsidP="000B71D9">
            <w:pPr>
              <w:spacing w:line="300" w:lineRule="exact"/>
              <w:rPr>
                <w:lang w:val="en-US"/>
              </w:rPr>
            </w:pPr>
            <w:r w:rsidRPr="000B71D9">
              <w:rPr>
                <w:lang w:val="en-US"/>
              </w:rPr>
              <w:t>Expenditure complying with requirements set in the expenditure verification procedures</w:t>
            </w:r>
          </w:p>
        </w:tc>
        <w:tc>
          <w:tcPr>
            <w:tcW w:w="3588" w:type="dxa"/>
          </w:tcPr>
          <w:p w14:paraId="720A09A9" w14:textId="77777777" w:rsidR="000B71D9" w:rsidRPr="000B71D9" w:rsidRDefault="000B71D9" w:rsidP="000B71D9">
            <w:pPr>
              <w:spacing w:line="360" w:lineRule="exact"/>
              <w:jc w:val="center"/>
            </w:pPr>
            <w:r w:rsidRPr="000B71D9">
              <w:t>EUR &lt;x,xxx.xx&gt;</w:t>
            </w:r>
          </w:p>
        </w:tc>
      </w:tr>
      <w:tr w:rsidR="000B71D9" w:rsidRPr="00597BC4" w14:paraId="68EDDDEF" w14:textId="77777777" w:rsidTr="000B71D9">
        <w:trPr>
          <w:trHeight w:val="737"/>
          <w:jc w:val="center"/>
        </w:trPr>
        <w:tc>
          <w:tcPr>
            <w:tcW w:w="6477" w:type="dxa"/>
          </w:tcPr>
          <w:p w14:paraId="51527E0E" w14:textId="77777777" w:rsidR="000B71D9" w:rsidRPr="000B71D9" w:rsidRDefault="000B71D9" w:rsidP="000B71D9">
            <w:pPr>
              <w:spacing w:line="300" w:lineRule="exact"/>
              <w:rPr>
                <w:lang w:val="en-US"/>
              </w:rPr>
            </w:pPr>
            <w:r w:rsidRPr="000B71D9">
              <w:rPr>
                <w:lang w:val="en-US"/>
              </w:rPr>
              <w:t>Expenditure not complying with requirements set in the expenditure verification procedures</w:t>
            </w:r>
          </w:p>
        </w:tc>
        <w:tc>
          <w:tcPr>
            <w:tcW w:w="3588" w:type="dxa"/>
          </w:tcPr>
          <w:p w14:paraId="64BAAF8F" w14:textId="77777777" w:rsidR="000B71D9" w:rsidRPr="000B71D9" w:rsidRDefault="000B71D9" w:rsidP="000B71D9">
            <w:pPr>
              <w:spacing w:line="360" w:lineRule="exact"/>
              <w:jc w:val="center"/>
            </w:pPr>
            <w:r w:rsidRPr="000B71D9">
              <w:t>EUR &lt;x,xxx.xx&gt;</w:t>
            </w:r>
          </w:p>
        </w:tc>
      </w:tr>
      <w:tr w:rsidR="000B71D9" w:rsidRPr="00597BC4" w14:paraId="0CC37A11" w14:textId="77777777" w:rsidTr="000B71D9">
        <w:trPr>
          <w:trHeight w:val="737"/>
          <w:jc w:val="center"/>
        </w:trPr>
        <w:tc>
          <w:tcPr>
            <w:tcW w:w="6477" w:type="dxa"/>
          </w:tcPr>
          <w:p w14:paraId="086803A0" w14:textId="77777777" w:rsidR="000B71D9" w:rsidRPr="000B71D9" w:rsidRDefault="000B71D9" w:rsidP="000B71D9">
            <w:pPr>
              <w:spacing w:line="300" w:lineRule="exact"/>
              <w:rPr>
                <w:lang w:val="en-US"/>
              </w:rPr>
            </w:pPr>
            <w:r w:rsidRPr="000B71D9">
              <w:rPr>
                <w:lang w:val="en-US"/>
              </w:rPr>
              <w:lastRenderedPageBreak/>
              <w:t>[If applicable] The total revenues and contributions by third parties verified is:</w:t>
            </w:r>
          </w:p>
        </w:tc>
        <w:tc>
          <w:tcPr>
            <w:tcW w:w="3588" w:type="dxa"/>
          </w:tcPr>
          <w:p w14:paraId="195FD6E3" w14:textId="77777777" w:rsidR="000B71D9" w:rsidRPr="000B71D9" w:rsidRDefault="000B71D9" w:rsidP="000B71D9">
            <w:pPr>
              <w:spacing w:line="360" w:lineRule="exact"/>
              <w:jc w:val="center"/>
            </w:pPr>
            <w:r w:rsidRPr="000B71D9">
              <w:t>EUR &lt;x,xxx.xx&gt;</w:t>
            </w:r>
          </w:p>
        </w:tc>
      </w:tr>
      <w:tr w:rsidR="000B71D9" w:rsidRPr="00597BC4" w14:paraId="012B0C77" w14:textId="77777777" w:rsidTr="000B71D9">
        <w:trPr>
          <w:trHeight w:val="737"/>
          <w:jc w:val="center"/>
        </w:trPr>
        <w:tc>
          <w:tcPr>
            <w:tcW w:w="6477" w:type="dxa"/>
          </w:tcPr>
          <w:p w14:paraId="422E891C" w14:textId="77777777" w:rsidR="000B71D9" w:rsidRPr="000B71D9" w:rsidRDefault="000B71D9" w:rsidP="000B71D9">
            <w:pPr>
              <w:spacing w:line="300" w:lineRule="exact"/>
              <w:rPr>
                <w:lang w:val="en-US"/>
              </w:rPr>
            </w:pPr>
            <w:r w:rsidRPr="000B71D9">
              <w:rPr>
                <w:lang w:val="en-US"/>
              </w:rPr>
              <w:t>[If applicable, and only in the final report] The profit deriving from a surplus of income over expenditures is:</w:t>
            </w:r>
          </w:p>
        </w:tc>
        <w:tc>
          <w:tcPr>
            <w:tcW w:w="3588" w:type="dxa"/>
          </w:tcPr>
          <w:p w14:paraId="0E4ED416" w14:textId="77777777" w:rsidR="000B71D9" w:rsidRPr="000B71D9" w:rsidRDefault="000B71D9" w:rsidP="000B71D9">
            <w:pPr>
              <w:spacing w:line="360" w:lineRule="exact"/>
              <w:jc w:val="center"/>
            </w:pPr>
            <w:r w:rsidRPr="000B71D9">
              <w:t>EUR &lt;x,xxx.xx&gt;</w:t>
            </w:r>
          </w:p>
        </w:tc>
      </w:tr>
      <w:tr w:rsidR="000B71D9" w:rsidRPr="000B71D9" w14:paraId="6AF9EBE6" w14:textId="77777777" w:rsidTr="000B71D9">
        <w:trPr>
          <w:trHeight w:val="1327"/>
          <w:jc w:val="center"/>
        </w:trPr>
        <w:tc>
          <w:tcPr>
            <w:tcW w:w="6477" w:type="dxa"/>
          </w:tcPr>
          <w:p w14:paraId="6B89D4BF" w14:textId="77777777" w:rsidR="000B71D9" w:rsidRPr="000B71D9" w:rsidRDefault="000B71D9" w:rsidP="000B71D9">
            <w:pPr>
              <w:spacing w:line="360" w:lineRule="exact"/>
            </w:pPr>
            <w:r w:rsidRPr="000B71D9">
              <w:rPr>
                <w:rFonts w:cs="Arial"/>
                <w:szCs w:val="28"/>
                <w:lang w:eastAsia="hu-HU"/>
              </w:rPr>
              <w:t>Type of the verification:</w:t>
            </w:r>
          </w:p>
        </w:tc>
        <w:tc>
          <w:tcPr>
            <w:tcW w:w="3588" w:type="dxa"/>
          </w:tcPr>
          <w:p w14:paraId="21B380FA" w14:textId="77777777" w:rsidR="000B71D9" w:rsidRPr="000B71D9" w:rsidRDefault="000B71D9" w:rsidP="000B71D9">
            <w:pPr>
              <w:spacing w:after="120" w:line="360" w:lineRule="exact"/>
              <w:rPr>
                <w:rFonts w:cs="Arial"/>
                <w:szCs w:val="28"/>
                <w:lang w:val="en-US" w:eastAsia="hu-HU"/>
              </w:rPr>
            </w:pPr>
            <w:r w:rsidRPr="000B71D9">
              <w:rPr>
                <w:rFonts w:cs="Arial"/>
                <w:b/>
                <w:sz w:val="28"/>
                <w:szCs w:val="28"/>
                <w:lang w:eastAsia="hu-HU"/>
              </w:rPr>
              <w:fldChar w:fldCharType="begin">
                <w:ffData>
                  <w:name w:val="Check3"/>
                  <w:enabled/>
                  <w:calcOnExit w:val="0"/>
                  <w:checkBox>
                    <w:sizeAuto/>
                    <w:default w:val="0"/>
                  </w:checkBox>
                </w:ffData>
              </w:fldChar>
            </w:r>
            <w:r w:rsidRPr="000B71D9">
              <w:rPr>
                <w:rFonts w:cs="Arial"/>
                <w:b/>
                <w:sz w:val="28"/>
                <w:szCs w:val="28"/>
                <w:lang w:val="en-US" w:eastAsia="hu-HU"/>
              </w:rPr>
              <w:instrText xml:space="preserve"> FORMCHECKBOX </w:instrText>
            </w:r>
            <w:r w:rsidR="00C253CC">
              <w:rPr>
                <w:rFonts w:cs="Arial"/>
                <w:b/>
                <w:sz w:val="28"/>
                <w:szCs w:val="28"/>
                <w:lang w:eastAsia="hu-HU"/>
              </w:rPr>
            </w:r>
            <w:r w:rsidR="00C253CC">
              <w:rPr>
                <w:rFonts w:cs="Arial"/>
                <w:b/>
                <w:sz w:val="28"/>
                <w:szCs w:val="28"/>
                <w:lang w:eastAsia="hu-HU"/>
              </w:rPr>
              <w:fldChar w:fldCharType="separate"/>
            </w:r>
            <w:r w:rsidRPr="000B71D9">
              <w:rPr>
                <w:rFonts w:cs="Arial"/>
                <w:b/>
                <w:sz w:val="28"/>
                <w:szCs w:val="28"/>
                <w:lang w:eastAsia="hu-HU"/>
              </w:rPr>
              <w:fldChar w:fldCharType="end"/>
            </w:r>
            <w:r w:rsidRPr="000B71D9">
              <w:rPr>
                <w:rFonts w:cs="Arial"/>
                <w:szCs w:val="28"/>
                <w:lang w:val="en-US" w:eastAsia="hu-HU"/>
              </w:rPr>
              <w:t>Only desk-based check</w:t>
            </w:r>
          </w:p>
          <w:p w14:paraId="7E67B0E3" w14:textId="77777777" w:rsidR="000B71D9" w:rsidRPr="000B71D9" w:rsidRDefault="000B71D9" w:rsidP="000B71D9">
            <w:pPr>
              <w:spacing w:line="360" w:lineRule="exact"/>
              <w:rPr>
                <w:rFonts w:cs="Arial"/>
                <w:szCs w:val="28"/>
                <w:lang w:val="en-US" w:eastAsia="hu-HU"/>
              </w:rPr>
            </w:pPr>
            <w:r w:rsidRPr="000B71D9">
              <w:rPr>
                <w:rFonts w:cs="Arial"/>
                <w:b/>
                <w:sz w:val="28"/>
                <w:szCs w:val="28"/>
                <w:lang w:eastAsia="hu-HU"/>
              </w:rPr>
              <w:fldChar w:fldCharType="begin">
                <w:ffData>
                  <w:name w:val="Check3"/>
                  <w:enabled/>
                  <w:calcOnExit w:val="0"/>
                  <w:checkBox>
                    <w:sizeAuto/>
                    <w:default w:val="0"/>
                  </w:checkBox>
                </w:ffData>
              </w:fldChar>
            </w:r>
            <w:r w:rsidRPr="000B71D9">
              <w:rPr>
                <w:rFonts w:cs="Arial"/>
                <w:b/>
                <w:sz w:val="28"/>
                <w:szCs w:val="28"/>
                <w:lang w:val="en-US" w:eastAsia="hu-HU"/>
              </w:rPr>
              <w:instrText xml:space="preserve"> FORMCHECKBOX </w:instrText>
            </w:r>
            <w:r w:rsidR="00C253CC">
              <w:rPr>
                <w:rFonts w:cs="Arial"/>
                <w:b/>
                <w:sz w:val="28"/>
                <w:szCs w:val="28"/>
                <w:lang w:eastAsia="hu-HU"/>
              </w:rPr>
            </w:r>
            <w:r w:rsidR="00C253CC">
              <w:rPr>
                <w:rFonts w:cs="Arial"/>
                <w:b/>
                <w:sz w:val="28"/>
                <w:szCs w:val="28"/>
                <w:lang w:eastAsia="hu-HU"/>
              </w:rPr>
              <w:fldChar w:fldCharType="separate"/>
            </w:r>
            <w:r w:rsidRPr="000B71D9">
              <w:rPr>
                <w:rFonts w:cs="Arial"/>
                <w:b/>
                <w:sz w:val="28"/>
                <w:szCs w:val="28"/>
                <w:lang w:eastAsia="hu-HU"/>
              </w:rPr>
              <w:fldChar w:fldCharType="end"/>
            </w:r>
            <w:r w:rsidRPr="000B71D9">
              <w:rPr>
                <w:rFonts w:cs="Arial"/>
                <w:szCs w:val="28"/>
                <w:lang w:val="en-US" w:eastAsia="hu-HU"/>
              </w:rPr>
              <w:t>Includes on-the-spot verification</w:t>
            </w:r>
          </w:p>
        </w:tc>
      </w:tr>
      <w:tr w:rsidR="000B71D9" w:rsidRPr="000B71D9" w14:paraId="6BD7BFA5" w14:textId="77777777" w:rsidTr="000B71D9">
        <w:trPr>
          <w:trHeight w:val="737"/>
          <w:jc w:val="center"/>
        </w:trPr>
        <w:tc>
          <w:tcPr>
            <w:tcW w:w="6477" w:type="dxa"/>
          </w:tcPr>
          <w:p w14:paraId="10DBC514" w14:textId="77777777" w:rsidR="000B71D9" w:rsidRPr="000B71D9" w:rsidRDefault="000B71D9" w:rsidP="000B71D9">
            <w:pPr>
              <w:spacing w:line="360" w:lineRule="exact"/>
              <w:rPr>
                <w:rFonts w:cs="Arial"/>
                <w:szCs w:val="28"/>
                <w:lang w:val="en-US" w:eastAsia="hu-HU"/>
              </w:rPr>
            </w:pPr>
            <w:r w:rsidRPr="000B71D9">
              <w:rPr>
                <w:rFonts w:cs="Arial"/>
                <w:szCs w:val="28"/>
                <w:lang w:val="en-US" w:eastAsia="hu-HU"/>
              </w:rPr>
              <w:t>On-the-spot verification(s)</w:t>
            </w:r>
          </w:p>
        </w:tc>
        <w:tc>
          <w:tcPr>
            <w:tcW w:w="3588" w:type="dxa"/>
          </w:tcPr>
          <w:p w14:paraId="5A2440BE" w14:textId="77777777" w:rsidR="000B71D9" w:rsidRPr="000B71D9" w:rsidRDefault="000B71D9" w:rsidP="000B71D9">
            <w:pPr>
              <w:spacing w:line="360" w:lineRule="exact"/>
              <w:rPr>
                <w:rFonts w:cs="Arial"/>
                <w:i/>
                <w:lang w:val="en-US" w:eastAsia="hu-HU"/>
              </w:rPr>
            </w:pPr>
            <w:r w:rsidRPr="000B71D9">
              <w:rPr>
                <w:rFonts w:cs="Arial"/>
                <w:lang w:val="en-US" w:eastAsia="hu-HU"/>
              </w:rPr>
              <w:t xml:space="preserve">Date: </w:t>
            </w:r>
            <w:r w:rsidRPr="000B71D9">
              <w:rPr>
                <w:rFonts w:cs="Arial"/>
                <w:i/>
                <w:lang w:val="en-US" w:eastAsia="hu-HU"/>
              </w:rPr>
              <w:t>dd Month yyyy</w:t>
            </w:r>
          </w:p>
          <w:p w14:paraId="3BD4A6DE" w14:textId="77777777" w:rsidR="000B71D9" w:rsidRPr="000B71D9" w:rsidRDefault="000B71D9" w:rsidP="000B71D9">
            <w:pPr>
              <w:spacing w:line="360" w:lineRule="exact"/>
              <w:rPr>
                <w:rFonts w:cs="Arial"/>
                <w:lang w:val="en-US" w:eastAsia="hu-HU"/>
              </w:rPr>
            </w:pPr>
            <w:r w:rsidRPr="000B71D9">
              <w:rPr>
                <w:rFonts w:cs="Arial"/>
                <w:lang w:val="en-US" w:eastAsia="hu-HU"/>
              </w:rPr>
              <w:t>Place(s):</w:t>
            </w:r>
          </w:p>
          <w:p w14:paraId="6812776D" w14:textId="77777777"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C253CC">
              <w:rPr>
                <w:rFonts w:cs="Arial"/>
                <w:lang w:eastAsia="hu-HU"/>
              </w:rPr>
            </w:r>
            <w:r w:rsidR="00C253CC">
              <w:rPr>
                <w:rFonts w:cs="Arial"/>
                <w:lang w:eastAsia="hu-HU"/>
              </w:rPr>
              <w:fldChar w:fldCharType="separate"/>
            </w:r>
            <w:r w:rsidRPr="000B71D9">
              <w:rPr>
                <w:rFonts w:cs="Arial"/>
                <w:lang w:eastAsia="hu-HU"/>
              </w:rPr>
              <w:fldChar w:fldCharType="end"/>
            </w:r>
            <w:r w:rsidRPr="000B71D9">
              <w:rPr>
                <w:rFonts w:cs="Arial"/>
                <w:lang w:val="en-US" w:eastAsia="hu-HU"/>
              </w:rPr>
              <w:t xml:space="preserve"> premises of the beneficiary&lt;indicate address&gt;</w:t>
            </w:r>
          </w:p>
          <w:p w14:paraId="277C7634" w14:textId="77777777"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C253CC">
              <w:rPr>
                <w:rFonts w:cs="Arial"/>
                <w:lang w:eastAsia="hu-HU"/>
              </w:rPr>
            </w:r>
            <w:r w:rsidR="00C253CC">
              <w:rPr>
                <w:rFonts w:cs="Arial"/>
                <w:lang w:eastAsia="hu-HU"/>
              </w:rPr>
              <w:fldChar w:fldCharType="separate"/>
            </w:r>
            <w:r w:rsidRPr="000B71D9">
              <w:rPr>
                <w:rFonts w:cs="Arial"/>
                <w:lang w:eastAsia="hu-HU"/>
              </w:rPr>
              <w:fldChar w:fldCharType="end"/>
            </w:r>
            <w:r w:rsidRPr="000B71D9">
              <w:rPr>
                <w:rFonts w:cs="Arial"/>
                <w:lang w:val="en-US" w:eastAsia="hu-HU"/>
              </w:rPr>
              <w:t xml:space="preserve"> place of project outputs&lt;indicate address&gt;</w:t>
            </w:r>
          </w:p>
          <w:p w14:paraId="6CCF680E" w14:textId="77777777"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C253CC">
              <w:rPr>
                <w:rFonts w:cs="Arial"/>
                <w:lang w:eastAsia="hu-HU"/>
              </w:rPr>
            </w:r>
            <w:r w:rsidR="00C253CC">
              <w:rPr>
                <w:rFonts w:cs="Arial"/>
                <w:lang w:eastAsia="hu-HU"/>
              </w:rPr>
              <w:fldChar w:fldCharType="separate"/>
            </w:r>
            <w:r w:rsidRPr="000B71D9">
              <w:rPr>
                <w:rFonts w:cs="Arial"/>
                <w:lang w:eastAsia="hu-HU"/>
              </w:rPr>
              <w:fldChar w:fldCharType="end"/>
            </w:r>
            <w:r w:rsidRPr="000B71D9">
              <w:rPr>
                <w:rFonts w:cs="Arial"/>
                <w:lang w:val="en-US" w:eastAsia="hu-HU"/>
              </w:rPr>
              <w:t xml:space="preserve"> other (please indicate)</w:t>
            </w:r>
            <w:r w:rsidRPr="000B71D9">
              <w:rPr>
                <w:rFonts w:cs="Arial"/>
                <w:lang w:val="en-US" w:eastAsia="hu-HU"/>
              </w:rPr>
              <w:br/>
              <w:t>&lt;indicate address&gt;</w:t>
            </w:r>
          </w:p>
        </w:tc>
      </w:tr>
      <w:tr w:rsidR="000B71D9" w:rsidRPr="00597BC4" w14:paraId="551B7AA8" w14:textId="77777777" w:rsidTr="000B71D9">
        <w:trPr>
          <w:trHeight w:val="737"/>
          <w:jc w:val="center"/>
        </w:trPr>
        <w:tc>
          <w:tcPr>
            <w:tcW w:w="6477" w:type="dxa"/>
          </w:tcPr>
          <w:p w14:paraId="4EDFFFC5" w14:textId="77777777" w:rsidR="000B71D9" w:rsidRPr="000B71D9" w:rsidRDefault="000B71D9" w:rsidP="000B71D9">
            <w:pPr>
              <w:spacing w:line="360" w:lineRule="exact"/>
              <w:rPr>
                <w:rFonts w:cs="Arial"/>
                <w:szCs w:val="28"/>
                <w:lang w:val="en-US" w:eastAsia="hu-HU"/>
              </w:rPr>
            </w:pPr>
            <w:r w:rsidRPr="000B71D9">
              <w:rPr>
                <w:rFonts w:cs="Arial"/>
                <w:szCs w:val="28"/>
                <w:lang w:val="en-US" w:eastAsia="hu-HU"/>
              </w:rPr>
              <w:t>Expenditure verified on-the-spot:</w:t>
            </w:r>
          </w:p>
        </w:tc>
        <w:tc>
          <w:tcPr>
            <w:tcW w:w="3588" w:type="dxa"/>
          </w:tcPr>
          <w:p w14:paraId="026418E3" w14:textId="77777777" w:rsidR="000B71D9" w:rsidRPr="000B71D9" w:rsidRDefault="000B71D9" w:rsidP="000B71D9">
            <w:pPr>
              <w:spacing w:line="360" w:lineRule="exact"/>
              <w:jc w:val="center"/>
              <w:rPr>
                <w:rFonts w:cs="Arial"/>
                <w:lang w:eastAsia="hu-HU"/>
              </w:rPr>
            </w:pPr>
            <w:r w:rsidRPr="000B71D9">
              <w:t>EUR &lt;x,xxx.xx&gt;</w:t>
            </w:r>
          </w:p>
        </w:tc>
      </w:tr>
      <w:tr w:rsidR="000B71D9" w:rsidRPr="000B71D9" w14:paraId="26ADF3A7" w14:textId="77777777" w:rsidTr="000B71D9">
        <w:trPr>
          <w:trHeight w:val="737"/>
          <w:jc w:val="center"/>
        </w:trPr>
        <w:tc>
          <w:tcPr>
            <w:tcW w:w="6477" w:type="dxa"/>
          </w:tcPr>
          <w:p w14:paraId="1A3D4FBC" w14:textId="77777777" w:rsidR="000B71D9" w:rsidRPr="000B71D9" w:rsidRDefault="000B71D9" w:rsidP="000B71D9">
            <w:pPr>
              <w:spacing w:line="360" w:lineRule="exact"/>
              <w:rPr>
                <w:rFonts w:cs="Arial"/>
                <w:szCs w:val="28"/>
                <w:lang w:val="en-US" w:eastAsia="hu-HU"/>
              </w:rPr>
            </w:pPr>
            <w:r w:rsidRPr="000B71D9">
              <w:rPr>
                <w:rFonts w:cs="Arial"/>
                <w:szCs w:val="28"/>
                <w:lang w:val="en-US" w:eastAsia="hu-HU"/>
              </w:rPr>
              <w:t>Format in which documents were made available</w:t>
            </w:r>
          </w:p>
        </w:tc>
        <w:tc>
          <w:tcPr>
            <w:tcW w:w="3588" w:type="dxa"/>
          </w:tcPr>
          <w:p w14:paraId="3D289B77" w14:textId="77777777"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C253CC">
              <w:rPr>
                <w:rFonts w:cs="Arial"/>
                <w:lang w:eastAsia="hu-HU"/>
              </w:rPr>
            </w:r>
            <w:r w:rsidR="00C253CC">
              <w:rPr>
                <w:rFonts w:cs="Arial"/>
                <w:lang w:eastAsia="hu-HU"/>
              </w:rPr>
              <w:fldChar w:fldCharType="separate"/>
            </w:r>
            <w:r w:rsidRPr="000B71D9">
              <w:rPr>
                <w:rFonts w:cs="Arial"/>
                <w:lang w:eastAsia="hu-HU"/>
              </w:rPr>
              <w:fldChar w:fldCharType="end"/>
            </w:r>
            <w:r w:rsidRPr="000B71D9">
              <w:rPr>
                <w:rFonts w:cs="Arial"/>
                <w:lang w:val="en-US" w:eastAsia="hu-HU"/>
              </w:rPr>
              <w:t xml:space="preserve"> original (including electronic)</w:t>
            </w:r>
          </w:p>
          <w:p w14:paraId="59E0F899" w14:textId="77777777"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C253CC">
              <w:rPr>
                <w:rFonts w:cs="Arial"/>
                <w:lang w:eastAsia="hu-HU"/>
              </w:rPr>
            </w:r>
            <w:r w:rsidR="00C253CC">
              <w:rPr>
                <w:rFonts w:cs="Arial"/>
                <w:lang w:eastAsia="hu-HU"/>
              </w:rPr>
              <w:fldChar w:fldCharType="separate"/>
            </w:r>
            <w:r w:rsidRPr="000B71D9">
              <w:rPr>
                <w:rFonts w:cs="Arial"/>
                <w:lang w:eastAsia="hu-HU"/>
              </w:rPr>
              <w:fldChar w:fldCharType="end"/>
            </w:r>
            <w:r w:rsidRPr="000B71D9">
              <w:rPr>
                <w:rFonts w:cs="Arial"/>
                <w:lang w:val="en-US" w:eastAsia="hu-HU"/>
              </w:rPr>
              <w:t xml:space="preserve"> copies (including electronic)</w:t>
            </w:r>
          </w:p>
        </w:tc>
      </w:tr>
    </w:tbl>
    <w:p w14:paraId="7A6920FC" w14:textId="77777777" w:rsidR="000B71D9" w:rsidRPr="000B71D9" w:rsidRDefault="000B71D9" w:rsidP="000B71D9">
      <w:pPr>
        <w:rPr>
          <w:lang w:val="en-US"/>
        </w:rPr>
      </w:pPr>
    </w:p>
    <w:p w14:paraId="2E236327" w14:textId="77777777" w:rsidR="000B71D9" w:rsidRPr="00AB441B" w:rsidRDefault="000B71D9" w:rsidP="00B473F5">
      <w:pPr>
        <w:jc w:val="center"/>
        <w:rPr>
          <w:rFonts w:cs="Arial"/>
          <w:b/>
          <w:color w:val="244061"/>
          <w:sz w:val="28"/>
          <w:szCs w:val="28"/>
        </w:rPr>
      </w:pPr>
      <w:r w:rsidRPr="000B71D9">
        <w:rPr>
          <w:lang w:val="en-US"/>
        </w:rPr>
        <w:br w:type="page"/>
      </w:r>
      <w:r w:rsidRPr="00AB441B">
        <w:rPr>
          <w:rFonts w:cs="Arial"/>
          <w:b/>
          <w:color w:val="244061"/>
          <w:sz w:val="28"/>
          <w:szCs w:val="28"/>
        </w:rPr>
        <w:lastRenderedPageBreak/>
        <w:t>FORMAL CHECKS</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0"/>
        <w:gridCol w:w="1118"/>
        <w:gridCol w:w="3560"/>
      </w:tblGrid>
      <w:tr w:rsidR="000B71D9" w:rsidRPr="00597BC4" w14:paraId="614F0DDF" w14:textId="77777777" w:rsidTr="00B473F5">
        <w:trPr>
          <w:trHeight w:val="454"/>
        </w:trPr>
        <w:tc>
          <w:tcPr>
            <w:tcW w:w="5360" w:type="dxa"/>
            <w:tcBorders>
              <w:bottom w:val="single" w:sz="4" w:space="0" w:color="auto"/>
            </w:tcBorders>
            <w:shd w:val="clear" w:color="auto" w:fill="D9D9D9"/>
            <w:vAlign w:val="center"/>
          </w:tcPr>
          <w:p w14:paraId="1E9F8F89" w14:textId="77777777" w:rsidR="000B71D9" w:rsidRPr="00AB441B" w:rsidRDefault="000B71D9" w:rsidP="00205ECE">
            <w:pPr>
              <w:tabs>
                <w:tab w:val="left" w:pos="1276"/>
              </w:tabs>
              <w:spacing w:after="0" w:line="240" w:lineRule="auto"/>
              <w:ind w:firstLine="142"/>
              <w:rPr>
                <w:rFonts w:cs="Arial"/>
                <w:b/>
                <w:bCs/>
                <w:szCs w:val="28"/>
                <w:lang w:val="en-GB"/>
              </w:rPr>
            </w:pPr>
            <w:r w:rsidRPr="00AB441B">
              <w:rPr>
                <w:rFonts w:cs="Arial"/>
                <w:b/>
                <w:bCs/>
                <w:szCs w:val="28"/>
                <w:lang w:val="en-GB"/>
              </w:rPr>
              <w:t>Checks</w:t>
            </w:r>
          </w:p>
        </w:tc>
        <w:tc>
          <w:tcPr>
            <w:tcW w:w="1118" w:type="dxa"/>
            <w:tcBorders>
              <w:bottom w:val="single" w:sz="4" w:space="0" w:color="auto"/>
            </w:tcBorders>
            <w:shd w:val="clear" w:color="auto" w:fill="D9D9D9"/>
            <w:vAlign w:val="center"/>
          </w:tcPr>
          <w:p w14:paraId="6A522F5E" w14:textId="77777777" w:rsidR="000B71D9" w:rsidRPr="00AB441B" w:rsidRDefault="000B71D9" w:rsidP="00205ECE">
            <w:pPr>
              <w:tabs>
                <w:tab w:val="left" w:pos="1276"/>
              </w:tabs>
              <w:spacing w:after="0" w:line="240" w:lineRule="auto"/>
              <w:ind w:firstLine="142"/>
              <w:rPr>
                <w:rFonts w:cs="Arial"/>
                <w:b/>
                <w:bCs/>
                <w:szCs w:val="28"/>
                <w:lang w:val="en-GB"/>
              </w:rPr>
            </w:pPr>
            <w:r w:rsidRPr="00AB441B">
              <w:rPr>
                <w:rFonts w:cs="Arial"/>
                <w:b/>
                <w:bCs/>
                <w:szCs w:val="28"/>
                <w:lang w:val="en-GB"/>
              </w:rPr>
              <w:t>Yes/No</w:t>
            </w:r>
          </w:p>
          <w:p w14:paraId="6DF0169E" w14:textId="77777777" w:rsidR="000B71D9" w:rsidRPr="00AB441B" w:rsidRDefault="000B71D9" w:rsidP="00205ECE">
            <w:pPr>
              <w:tabs>
                <w:tab w:val="left" w:pos="1276"/>
              </w:tabs>
              <w:spacing w:after="0" w:line="240" w:lineRule="auto"/>
              <w:ind w:firstLine="142"/>
              <w:rPr>
                <w:rFonts w:cs="Arial"/>
                <w:b/>
                <w:bCs/>
                <w:szCs w:val="28"/>
                <w:lang w:val="en-GB"/>
              </w:rPr>
            </w:pPr>
            <w:r w:rsidRPr="00AB441B">
              <w:rPr>
                <w:rFonts w:cs="Arial"/>
                <w:b/>
                <w:bCs/>
                <w:szCs w:val="28"/>
                <w:lang w:val="en-GB"/>
              </w:rPr>
              <w:t>N.A.</w:t>
            </w:r>
          </w:p>
        </w:tc>
        <w:tc>
          <w:tcPr>
            <w:tcW w:w="3560" w:type="dxa"/>
            <w:tcBorders>
              <w:bottom w:val="single" w:sz="4" w:space="0" w:color="auto"/>
            </w:tcBorders>
            <w:shd w:val="clear" w:color="auto" w:fill="D9D9D9"/>
            <w:vAlign w:val="center"/>
          </w:tcPr>
          <w:p w14:paraId="2EA093B3" w14:textId="77777777" w:rsidR="000B71D9" w:rsidRPr="00AB441B" w:rsidRDefault="000B71D9" w:rsidP="00205ECE">
            <w:pPr>
              <w:tabs>
                <w:tab w:val="left" w:pos="1276"/>
              </w:tabs>
              <w:spacing w:after="0" w:line="240" w:lineRule="auto"/>
              <w:ind w:firstLine="142"/>
              <w:rPr>
                <w:rFonts w:cs="Arial"/>
                <w:b/>
                <w:bCs/>
                <w:szCs w:val="28"/>
                <w:lang w:val="en-GB"/>
              </w:rPr>
            </w:pPr>
            <w:r w:rsidRPr="00AB441B">
              <w:rPr>
                <w:rFonts w:cs="Arial"/>
                <w:b/>
                <w:bCs/>
                <w:szCs w:val="28"/>
                <w:lang w:val="en-GB"/>
              </w:rPr>
              <w:t>Comments</w:t>
            </w:r>
          </w:p>
        </w:tc>
      </w:tr>
      <w:tr w:rsidR="000B71D9" w:rsidRPr="000B71D9" w14:paraId="0B5E8B6D" w14:textId="77777777" w:rsidTr="00B473F5">
        <w:trPr>
          <w:trHeight w:val="1020"/>
        </w:trPr>
        <w:tc>
          <w:tcPr>
            <w:tcW w:w="5360" w:type="dxa"/>
            <w:tcBorders>
              <w:bottom w:val="single" w:sz="4" w:space="0" w:color="auto"/>
            </w:tcBorders>
            <w:vAlign w:val="center"/>
          </w:tcPr>
          <w:p w14:paraId="30D407AB"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Description of the Project, Budget and Logical Framework in force, as approved by the JMC are available, electronically or paper based</w:t>
            </w:r>
          </w:p>
        </w:tc>
        <w:tc>
          <w:tcPr>
            <w:tcW w:w="1118" w:type="dxa"/>
            <w:tcBorders>
              <w:bottom w:val="single" w:sz="4" w:space="0" w:color="auto"/>
            </w:tcBorders>
            <w:vAlign w:val="center"/>
          </w:tcPr>
          <w:p w14:paraId="5136F4ED" w14:textId="77777777"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14:paraId="445EFEB7" w14:textId="77777777" w:rsidR="000B71D9" w:rsidRPr="00597BC4" w:rsidRDefault="000B71D9" w:rsidP="00D5026C">
            <w:pPr>
              <w:tabs>
                <w:tab w:val="left" w:pos="1276"/>
              </w:tabs>
              <w:ind w:firstLine="142"/>
              <w:jc w:val="both"/>
              <w:rPr>
                <w:rFonts w:cs="Arial"/>
                <w:szCs w:val="28"/>
                <w:lang w:val="en-GB"/>
              </w:rPr>
            </w:pPr>
          </w:p>
        </w:tc>
      </w:tr>
      <w:tr w:rsidR="000B71D9" w:rsidRPr="000B71D9" w14:paraId="06AFC338" w14:textId="77777777" w:rsidTr="00B473F5">
        <w:trPr>
          <w:trHeight w:val="862"/>
        </w:trPr>
        <w:tc>
          <w:tcPr>
            <w:tcW w:w="5360" w:type="dxa"/>
            <w:tcBorders>
              <w:bottom w:val="single" w:sz="4" w:space="0" w:color="auto"/>
            </w:tcBorders>
            <w:vAlign w:val="center"/>
          </w:tcPr>
          <w:p w14:paraId="45177903"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Grant Contract signed by both parties (MA/JTS and Lead Beneficiary) is available, electronically or paper based</w:t>
            </w:r>
          </w:p>
        </w:tc>
        <w:tc>
          <w:tcPr>
            <w:tcW w:w="1118" w:type="dxa"/>
            <w:tcBorders>
              <w:bottom w:val="single" w:sz="4" w:space="0" w:color="auto"/>
            </w:tcBorders>
            <w:vAlign w:val="center"/>
          </w:tcPr>
          <w:p w14:paraId="308A4C92" w14:textId="77777777"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14:paraId="44A846C5" w14:textId="77777777" w:rsidR="000B71D9" w:rsidRPr="00597BC4" w:rsidRDefault="000B71D9" w:rsidP="00D5026C">
            <w:pPr>
              <w:tabs>
                <w:tab w:val="left" w:pos="1276"/>
              </w:tabs>
              <w:ind w:firstLine="142"/>
              <w:jc w:val="both"/>
              <w:rPr>
                <w:rFonts w:cs="Arial"/>
                <w:szCs w:val="28"/>
                <w:lang w:val="en-GB"/>
              </w:rPr>
            </w:pPr>
          </w:p>
        </w:tc>
      </w:tr>
      <w:tr w:rsidR="000B71D9" w:rsidRPr="000B71D9" w14:paraId="6D0D6E6B" w14:textId="77777777" w:rsidTr="00B473F5">
        <w:trPr>
          <w:trHeight w:val="737"/>
        </w:trPr>
        <w:tc>
          <w:tcPr>
            <w:tcW w:w="5360" w:type="dxa"/>
            <w:tcBorders>
              <w:bottom w:val="single" w:sz="4" w:space="0" w:color="auto"/>
            </w:tcBorders>
            <w:vAlign w:val="center"/>
          </w:tcPr>
          <w:p w14:paraId="1FE0F20B"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Partnership Agreement signed by all project partners is available, electronically or paper based</w:t>
            </w:r>
          </w:p>
        </w:tc>
        <w:tc>
          <w:tcPr>
            <w:tcW w:w="1118" w:type="dxa"/>
            <w:tcBorders>
              <w:bottom w:val="single" w:sz="4" w:space="0" w:color="auto"/>
            </w:tcBorders>
            <w:vAlign w:val="center"/>
          </w:tcPr>
          <w:p w14:paraId="13B25A67" w14:textId="77777777"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14:paraId="3C42E30E" w14:textId="77777777" w:rsidR="000B71D9" w:rsidRPr="00597BC4" w:rsidRDefault="000B71D9" w:rsidP="00D5026C">
            <w:pPr>
              <w:tabs>
                <w:tab w:val="left" w:pos="1276"/>
              </w:tabs>
              <w:ind w:firstLine="142"/>
              <w:jc w:val="both"/>
              <w:rPr>
                <w:rFonts w:cs="Arial"/>
                <w:szCs w:val="28"/>
                <w:lang w:val="en-GB"/>
              </w:rPr>
            </w:pPr>
          </w:p>
        </w:tc>
      </w:tr>
      <w:tr w:rsidR="000B71D9" w:rsidRPr="000B71D9" w14:paraId="6445721B" w14:textId="77777777" w:rsidTr="00B473F5">
        <w:trPr>
          <w:trHeight w:val="1020"/>
        </w:trPr>
        <w:tc>
          <w:tcPr>
            <w:tcW w:w="5360" w:type="dxa"/>
            <w:tcBorders>
              <w:bottom w:val="single" w:sz="4" w:space="0" w:color="auto"/>
            </w:tcBorders>
            <w:vAlign w:val="center"/>
          </w:tcPr>
          <w:p w14:paraId="3751F303"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Narrative report of the </w:t>
            </w:r>
            <w:r>
              <w:rPr>
                <w:rFonts w:cs="Arial"/>
                <w:szCs w:val="28"/>
                <w:lang w:val="en-GB"/>
              </w:rPr>
              <w:t>Lead B</w:t>
            </w:r>
            <w:r w:rsidRPr="00597BC4">
              <w:rPr>
                <w:rFonts w:cs="Arial"/>
                <w:szCs w:val="28"/>
                <w:lang w:val="en-GB"/>
              </w:rPr>
              <w:t>eneficiary</w:t>
            </w:r>
            <w:r>
              <w:rPr>
                <w:rFonts w:cs="Arial"/>
                <w:szCs w:val="28"/>
                <w:lang w:val="en-GB"/>
              </w:rPr>
              <w:t xml:space="preserve"> / Project partner </w:t>
            </w:r>
            <w:r w:rsidRPr="00597BC4">
              <w:rPr>
                <w:rFonts w:cs="Arial"/>
                <w:szCs w:val="28"/>
                <w:lang w:val="en-GB"/>
              </w:rPr>
              <w:t xml:space="preserve">concerning the activities undertaken during the reporting period is available </w:t>
            </w:r>
          </w:p>
        </w:tc>
        <w:tc>
          <w:tcPr>
            <w:tcW w:w="1118" w:type="dxa"/>
            <w:tcBorders>
              <w:bottom w:val="single" w:sz="4" w:space="0" w:color="auto"/>
            </w:tcBorders>
            <w:vAlign w:val="center"/>
          </w:tcPr>
          <w:p w14:paraId="5DE4828B" w14:textId="77777777"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14:paraId="22710123" w14:textId="77777777" w:rsidR="000B71D9" w:rsidRPr="00597BC4" w:rsidRDefault="000B71D9" w:rsidP="00D5026C">
            <w:pPr>
              <w:tabs>
                <w:tab w:val="left" w:pos="1276"/>
              </w:tabs>
              <w:ind w:firstLine="142"/>
              <w:jc w:val="both"/>
              <w:rPr>
                <w:rFonts w:cs="Arial"/>
                <w:szCs w:val="28"/>
                <w:lang w:val="en-GB"/>
              </w:rPr>
            </w:pPr>
          </w:p>
        </w:tc>
      </w:tr>
      <w:tr w:rsidR="000B71D9" w:rsidRPr="000B71D9" w14:paraId="072EB6A9" w14:textId="77777777" w:rsidTr="00B473F5">
        <w:trPr>
          <w:trHeight w:val="737"/>
        </w:trPr>
        <w:tc>
          <w:tcPr>
            <w:tcW w:w="5360" w:type="dxa"/>
            <w:tcBorders>
              <w:bottom w:val="single" w:sz="4" w:space="0" w:color="auto"/>
            </w:tcBorders>
            <w:vAlign w:val="center"/>
          </w:tcPr>
          <w:p w14:paraId="57376035"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Addendum of any modification of the Grant Contract is available</w:t>
            </w:r>
          </w:p>
        </w:tc>
        <w:tc>
          <w:tcPr>
            <w:tcW w:w="1118" w:type="dxa"/>
            <w:tcBorders>
              <w:bottom w:val="single" w:sz="4" w:space="0" w:color="auto"/>
            </w:tcBorders>
            <w:vAlign w:val="center"/>
          </w:tcPr>
          <w:p w14:paraId="0272A866" w14:textId="77777777"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14:paraId="03B30E0D" w14:textId="77777777" w:rsidR="000B71D9" w:rsidRPr="00597BC4" w:rsidRDefault="000B71D9" w:rsidP="00D5026C">
            <w:pPr>
              <w:tabs>
                <w:tab w:val="left" w:pos="1276"/>
              </w:tabs>
              <w:ind w:firstLine="142"/>
              <w:jc w:val="both"/>
              <w:rPr>
                <w:rFonts w:cs="Arial"/>
                <w:szCs w:val="28"/>
                <w:lang w:val="en-GB"/>
              </w:rPr>
            </w:pPr>
          </w:p>
        </w:tc>
      </w:tr>
      <w:tr w:rsidR="000B71D9" w:rsidRPr="000B71D9" w14:paraId="6CB1383C" w14:textId="77777777" w:rsidTr="00B473F5">
        <w:trPr>
          <w:trHeight w:val="737"/>
        </w:trPr>
        <w:tc>
          <w:tcPr>
            <w:tcW w:w="5360" w:type="dxa"/>
            <w:tcBorders>
              <w:bottom w:val="single" w:sz="4" w:space="0" w:color="auto"/>
            </w:tcBorders>
            <w:vAlign w:val="center"/>
          </w:tcPr>
          <w:p w14:paraId="262222C4"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Financial report of the </w:t>
            </w:r>
            <w:r>
              <w:rPr>
                <w:rFonts w:cs="Arial"/>
                <w:szCs w:val="28"/>
                <w:lang w:val="en-GB"/>
              </w:rPr>
              <w:t xml:space="preserve">Lead </w:t>
            </w:r>
            <w:r w:rsidRPr="00597BC4">
              <w:rPr>
                <w:rFonts w:cs="Arial"/>
                <w:szCs w:val="28"/>
                <w:lang w:val="en-GB"/>
              </w:rPr>
              <w:t>beneficiary/partner is available</w:t>
            </w:r>
          </w:p>
        </w:tc>
        <w:tc>
          <w:tcPr>
            <w:tcW w:w="1118" w:type="dxa"/>
            <w:tcBorders>
              <w:bottom w:val="single" w:sz="4" w:space="0" w:color="auto"/>
            </w:tcBorders>
            <w:vAlign w:val="center"/>
          </w:tcPr>
          <w:p w14:paraId="069C7853" w14:textId="77777777"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14:paraId="3BC0C0CC" w14:textId="77777777" w:rsidR="000B71D9" w:rsidRPr="00597BC4" w:rsidRDefault="000B71D9" w:rsidP="00D5026C">
            <w:pPr>
              <w:tabs>
                <w:tab w:val="left" w:pos="1276"/>
              </w:tabs>
              <w:ind w:firstLine="142"/>
              <w:jc w:val="both"/>
              <w:rPr>
                <w:rFonts w:cs="Arial"/>
                <w:szCs w:val="28"/>
                <w:lang w:val="en-GB"/>
              </w:rPr>
            </w:pPr>
          </w:p>
        </w:tc>
      </w:tr>
      <w:tr w:rsidR="000B71D9" w:rsidRPr="000B71D9" w14:paraId="011EC163" w14:textId="77777777" w:rsidTr="00B473F5">
        <w:trPr>
          <w:trHeight w:val="737"/>
        </w:trPr>
        <w:tc>
          <w:tcPr>
            <w:tcW w:w="5360" w:type="dxa"/>
            <w:tcBorders>
              <w:bottom w:val="single" w:sz="4" w:space="0" w:color="auto"/>
            </w:tcBorders>
            <w:vAlign w:val="center"/>
          </w:tcPr>
          <w:p w14:paraId="65C745BD" w14:textId="77777777" w:rsidR="000B71D9" w:rsidRPr="00597BC4" w:rsidRDefault="000B71D9" w:rsidP="00D53193">
            <w:pPr>
              <w:tabs>
                <w:tab w:val="left" w:pos="1276"/>
              </w:tabs>
              <w:spacing w:before="60" w:after="60"/>
              <w:jc w:val="both"/>
              <w:rPr>
                <w:rFonts w:cs="Arial"/>
                <w:szCs w:val="28"/>
                <w:lang w:val="en-GB"/>
              </w:rPr>
            </w:pPr>
            <w:r w:rsidRPr="00597BC4">
              <w:rPr>
                <w:rFonts w:cs="Arial"/>
                <w:szCs w:val="28"/>
                <w:lang w:val="en-GB"/>
              </w:rPr>
              <w:t xml:space="preserve">The </w:t>
            </w:r>
            <w:r w:rsidR="00D53193">
              <w:rPr>
                <w:rFonts w:cs="Arial"/>
                <w:szCs w:val="28"/>
                <w:lang w:val="en-GB"/>
              </w:rPr>
              <w:t>total</w:t>
            </w:r>
            <w:r w:rsidRPr="00597BC4">
              <w:rPr>
                <w:rFonts w:cs="Arial"/>
                <w:szCs w:val="28"/>
                <w:lang w:val="en-GB"/>
              </w:rPr>
              <w:t xml:space="preserve"> project budget in force is available</w:t>
            </w:r>
          </w:p>
        </w:tc>
        <w:tc>
          <w:tcPr>
            <w:tcW w:w="1118" w:type="dxa"/>
            <w:tcBorders>
              <w:bottom w:val="single" w:sz="4" w:space="0" w:color="auto"/>
            </w:tcBorders>
            <w:vAlign w:val="center"/>
          </w:tcPr>
          <w:p w14:paraId="28CB4BE3" w14:textId="77777777"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14:paraId="1A2B1058" w14:textId="77777777" w:rsidR="000B71D9" w:rsidRPr="00597BC4" w:rsidRDefault="000B71D9" w:rsidP="00D5026C">
            <w:pPr>
              <w:tabs>
                <w:tab w:val="left" w:pos="1276"/>
              </w:tabs>
              <w:ind w:firstLine="142"/>
              <w:jc w:val="both"/>
              <w:rPr>
                <w:rFonts w:cs="Arial"/>
                <w:szCs w:val="28"/>
                <w:lang w:val="en-GB"/>
              </w:rPr>
            </w:pPr>
          </w:p>
        </w:tc>
      </w:tr>
      <w:tr w:rsidR="000B71D9" w:rsidRPr="000B71D9" w14:paraId="0E6D638E" w14:textId="77777777" w:rsidTr="00B473F5">
        <w:trPr>
          <w:trHeight w:val="737"/>
        </w:trPr>
        <w:tc>
          <w:tcPr>
            <w:tcW w:w="5360" w:type="dxa"/>
            <w:tcBorders>
              <w:bottom w:val="single" w:sz="4" w:space="0" w:color="auto"/>
            </w:tcBorders>
            <w:vAlign w:val="center"/>
          </w:tcPr>
          <w:p w14:paraId="13ED9609"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individual budget in force for the </w:t>
            </w:r>
            <w:r w:rsidR="00B473F5">
              <w:rPr>
                <w:rFonts w:cs="Arial"/>
                <w:szCs w:val="28"/>
                <w:lang w:val="en-GB"/>
              </w:rPr>
              <w:t>Lead B</w:t>
            </w:r>
            <w:r w:rsidRPr="00597BC4">
              <w:rPr>
                <w:rFonts w:cs="Arial"/>
                <w:szCs w:val="28"/>
                <w:lang w:val="en-GB"/>
              </w:rPr>
              <w:t>eneficiary/partner is available</w:t>
            </w:r>
          </w:p>
        </w:tc>
        <w:tc>
          <w:tcPr>
            <w:tcW w:w="1118" w:type="dxa"/>
            <w:tcBorders>
              <w:bottom w:val="single" w:sz="4" w:space="0" w:color="auto"/>
            </w:tcBorders>
            <w:vAlign w:val="center"/>
          </w:tcPr>
          <w:p w14:paraId="1CA18B0C" w14:textId="77777777"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14:paraId="7C601E0A" w14:textId="77777777" w:rsidR="000B71D9" w:rsidRPr="00597BC4" w:rsidRDefault="000B71D9" w:rsidP="00D5026C">
            <w:pPr>
              <w:tabs>
                <w:tab w:val="left" w:pos="1276"/>
              </w:tabs>
              <w:ind w:firstLine="142"/>
              <w:jc w:val="both"/>
              <w:rPr>
                <w:rFonts w:cs="Arial"/>
                <w:szCs w:val="28"/>
                <w:lang w:val="en-GB"/>
              </w:rPr>
            </w:pPr>
          </w:p>
        </w:tc>
      </w:tr>
      <w:tr w:rsidR="000B71D9" w:rsidRPr="000B71D9" w14:paraId="1C265C09" w14:textId="77777777" w:rsidTr="00B473F5">
        <w:trPr>
          <w:trHeight w:val="737"/>
        </w:trPr>
        <w:tc>
          <w:tcPr>
            <w:tcW w:w="5360" w:type="dxa"/>
            <w:tcBorders>
              <w:bottom w:val="single" w:sz="4" w:space="0" w:color="auto"/>
            </w:tcBorders>
            <w:vAlign w:val="center"/>
          </w:tcPr>
          <w:p w14:paraId="1590E879"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Notifications to MA/JTS made by the </w:t>
            </w:r>
            <w:r w:rsidR="00B473F5">
              <w:rPr>
                <w:rFonts w:cs="Arial"/>
                <w:szCs w:val="28"/>
                <w:lang w:val="en-GB"/>
              </w:rPr>
              <w:t xml:space="preserve">Lead </w:t>
            </w:r>
            <w:r w:rsidRPr="00597BC4">
              <w:rPr>
                <w:rFonts w:cs="Arial"/>
                <w:szCs w:val="28"/>
                <w:lang w:val="en-GB"/>
              </w:rPr>
              <w:t>Beneficiary, when flexibility rule is applicable, are available</w:t>
            </w:r>
          </w:p>
        </w:tc>
        <w:tc>
          <w:tcPr>
            <w:tcW w:w="1118" w:type="dxa"/>
            <w:tcBorders>
              <w:bottom w:val="single" w:sz="4" w:space="0" w:color="auto"/>
            </w:tcBorders>
            <w:vAlign w:val="center"/>
          </w:tcPr>
          <w:p w14:paraId="73333209" w14:textId="77777777"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14:paraId="0E13796F" w14:textId="77777777" w:rsidR="000B71D9" w:rsidRPr="00597BC4" w:rsidRDefault="000B71D9" w:rsidP="00D5026C">
            <w:pPr>
              <w:tabs>
                <w:tab w:val="left" w:pos="1276"/>
              </w:tabs>
              <w:ind w:firstLine="142"/>
              <w:jc w:val="both"/>
              <w:rPr>
                <w:rFonts w:cs="Arial"/>
                <w:szCs w:val="28"/>
                <w:lang w:val="en-GB"/>
              </w:rPr>
            </w:pPr>
          </w:p>
        </w:tc>
      </w:tr>
      <w:tr w:rsidR="000B71D9" w:rsidRPr="000B71D9" w14:paraId="705159ED" w14:textId="77777777" w:rsidTr="00B473F5">
        <w:trPr>
          <w:trHeight w:val="1020"/>
        </w:trPr>
        <w:tc>
          <w:tcPr>
            <w:tcW w:w="5360" w:type="dxa"/>
            <w:vAlign w:val="center"/>
          </w:tcPr>
          <w:p w14:paraId="06A58E67"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Declaration on the VAT status of the beneficiary/partner is available in original, signed by the authorised person of the project partner’s institution</w:t>
            </w:r>
          </w:p>
        </w:tc>
        <w:tc>
          <w:tcPr>
            <w:tcW w:w="1118" w:type="dxa"/>
            <w:vAlign w:val="center"/>
          </w:tcPr>
          <w:p w14:paraId="1854C3B0" w14:textId="77777777" w:rsidR="000B71D9" w:rsidRPr="00B473F5" w:rsidRDefault="000B71D9" w:rsidP="00D5026C">
            <w:pPr>
              <w:tabs>
                <w:tab w:val="left" w:pos="1276"/>
              </w:tabs>
              <w:ind w:firstLine="142"/>
              <w:jc w:val="center"/>
              <w:rPr>
                <w:rFonts w:cs="Arial"/>
                <w:szCs w:val="28"/>
                <w:highlight w:val="yellow"/>
                <w:lang w:val="en-GB"/>
              </w:rPr>
            </w:pPr>
          </w:p>
        </w:tc>
        <w:tc>
          <w:tcPr>
            <w:tcW w:w="3560" w:type="dxa"/>
            <w:vAlign w:val="center"/>
          </w:tcPr>
          <w:p w14:paraId="06E3E83E" w14:textId="77777777" w:rsidR="000B71D9" w:rsidRPr="00B473F5" w:rsidRDefault="000B71D9" w:rsidP="00D5026C">
            <w:pPr>
              <w:tabs>
                <w:tab w:val="left" w:pos="1276"/>
              </w:tabs>
              <w:ind w:firstLine="142"/>
              <w:jc w:val="both"/>
              <w:rPr>
                <w:rFonts w:cs="Arial"/>
                <w:szCs w:val="28"/>
                <w:highlight w:val="yellow"/>
                <w:lang w:val="en-GB"/>
              </w:rPr>
            </w:pPr>
          </w:p>
        </w:tc>
      </w:tr>
      <w:tr w:rsidR="000B71D9" w:rsidRPr="000B71D9" w14:paraId="28FB1CB9" w14:textId="77777777" w:rsidTr="00B473F5">
        <w:trPr>
          <w:trHeight w:val="684"/>
        </w:trPr>
        <w:tc>
          <w:tcPr>
            <w:tcW w:w="5360" w:type="dxa"/>
            <w:tcBorders>
              <w:bottom w:val="single" w:sz="4" w:space="0" w:color="auto"/>
            </w:tcBorders>
            <w:vAlign w:val="center"/>
          </w:tcPr>
          <w:p w14:paraId="7BF3DD45" w14:textId="77777777"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Additional documents and clarifications were requested during the control procedure (please describe)</w:t>
            </w:r>
          </w:p>
        </w:tc>
        <w:tc>
          <w:tcPr>
            <w:tcW w:w="1118" w:type="dxa"/>
            <w:tcBorders>
              <w:bottom w:val="single" w:sz="4" w:space="0" w:color="auto"/>
            </w:tcBorders>
            <w:vAlign w:val="center"/>
          </w:tcPr>
          <w:p w14:paraId="557C89CA" w14:textId="77777777" w:rsidR="000B71D9" w:rsidRPr="00597BC4" w:rsidRDefault="000B71D9" w:rsidP="00D5026C">
            <w:pPr>
              <w:tabs>
                <w:tab w:val="left" w:pos="1276"/>
              </w:tabs>
              <w:ind w:firstLine="142"/>
              <w:jc w:val="center"/>
              <w:rPr>
                <w:rFonts w:cs="Arial"/>
                <w:sz w:val="28"/>
                <w:szCs w:val="28"/>
                <w:lang w:val="en-GB"/>
              </w:rPr>
            </w:pPr>
          </w:p>
        </w:tc>
        <w:tc>
          <w:tcPr>
            <w:tcW w:w="3560" w:type="dxa"/>
            <w:tcBorders>
              <w:bottom w:val="single" w:sz="4" w:space="0" w:color="auto"/>
            </w:tcBorders>
            <w:vAlign w:val="center"/>
          </w:tcPr>
          <w:p w14:paraId="25BEEF9D" w14:textId="77777777" w:rsidR="000B71D9" w:rsidRPr="00597BC4" w:rsidRDefault="000B71D9" w:rsidP="00D5026C">
            <w:pPr>
              <w:tabs>
                <w:tab w:val="left" w:pos="1276"/>
              </w:tabs>
              <w:ind w:firstLine="142"/>
              <w:jc w:val="center"/>
              <w:rPr>
                <w:rFonts w:cs="Arial"/>
                <w:sz w:val="28"/>
                <w:szCs w:val="28"/>
                <w:lang w:val="en-GB"/>
              </w:rPr>
            </w:pPr>
          </w:p>
        </w:tc>
      </w:tr>
    </w:tbl>
    <w:p w14:paraId="4489B202" w14:textId="77777777" w:rsidR="000B71D9" w:rsidRPr="000B71D9" w:rsidRDefault="000B71D9" w:rsidP="000B71D9">
      <w:pPr>
        <w:rPr>
          <w:lang w:val="en-US"/>
        </w:rPr>
      </w:pPr>
    </w:p>
    <w:p w14:paraId="717ED788" w14:textId="77777777" w:rsidR="00B473F5" w:rsidRDefault="00B473F5" w:rsidP="000B71D9">
      <w:pPr>
        <w:jc w:val="center"/>
        <w:rPr>
          <w:rFonts w:cs="Arial"/>
          <w:b/>
          <w:color w:val="244061"/>
          <w:sz w:val="28"/>
          <w:szCs w:val="28"/>
        </w:rPr>
      </w:pPr>
    </w:p>
    <w:p w14:paraId="2A1F7052" w14:textId="77777777" w:rsidR="00B473F5" w:rsidRDefault="00B473F5" w:rsidP="000B71D9">
      <w:pPr>
        <w:jc w:val="center"/>
        <w:rPr>
          <w:rFonts w:cs="Arial"/>
          <w:b/>
          <w:color w:val="244061"/>
          <w:sz w:val="28"/>
          <w:szCs w:val="28"/>
        </w:rPr>
      </w:pPr>
    </w:p>
    <w:p w14:paraId="1324D3A2" w14:textId="77777777" w:rsidR="00B473F5" w:rsidRDefault="00B473F5" w:rsidP="000B71D9">
      <w:pPr>
        <w:jc w:val="center"/>
        <w:rPr>
          <w:rFonts w:cs="Arial"/>
          <w:b/>
          <w:color w:val="244061"/>
          <w:sz w:val="28"/>
          <w:szCs w:val="28"/>
        </w:rPr>
      </w:pPr>
    </w:p>
    <w:p w14:paraId="06D7992A" w14:textId="77777777" w:rsidR="00B473F5" w:rsidRDefault="00B473F5" w:rsidP="000B71D9">
      <w:pPr>
        <w:jc w:val="center"/>
        <w:rPr>
          <w:rFonts w:cs="Arial"/>
          <w:b/>
          <w:color w:val="244061"/>
          <w:sz w:val="28"/>
          <w:szCs w:val="28"/>
        </w:rPr>
      </w:pPr>
    </w:p>
    <w:p w14:paraId="181B9349" w14:textId="77777777" w:rsidR="00D72FC7" w:rsidRDefault="00D72FC7" w:rsidP="000B71D9">
      <w:pPr>
        <w:jc w:val="center"/>
        <w:rPr>
          <w:rFonts w:cs="Arial"/>
          <w:b/>
          <w:color w:val="244061"/>
          <w:sz w:val="28"/>
          <w:szCs w:val="28"/>
        </w:rPr>
      </w:pPr>
    </w:p>
    <w:p w14:paraId="74EE25BE" w14:textId="77777777" w:rsidR="000B71D9" w:rsidRPr="00597BC4" w:rsidRDefault="000B71D9" w:rsidP="000B71D9">
      <w:pPr>
        <w:jc w:val="center"/>
        <w:rPr>
          <w:rFonts w:cs="Arial"/>
          <w:bCs/>
          <w:sz w:val="28"/>
          <w:szCs w:val="28"/>
        </w:rPr>
      </w:pPr>
      <w:r w:rsidRPr="00E05F92">
        <w:rPr>
          <w:rFonts w:cs="Arial"/>
          <w:b/>
          <w:color w:val="244061"/>
          <w:sz w:val="28"/>
          <w:szCs w:val="28"/>
        </w:rPr>
        <w:lastRenderedPageBreak/>
        <w:t>GENERAL ELIGIBILITY CRITERIA</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0"/>
        <w:gridCol w:w="1134"/>
        <w:gridCol w:w="3544"/>
      </w:tblGrid>
      <w:tr w:rsidR="000B71D9" w:rsidRPr="00597BC4" w14:paraId="0E4F6EC6" w14:textId="77777777" w:rsidTr="00D5026C">
        <w:trPr>
          <w:trHeight w:val="454"/>
        </w:trPr>
        <w:tc>
          <w:tcPr>
            <w:tcW w:w="5360" w:type="dxa"/>
            <w:tcBorders>
              <w:bottom w:val="single" w:sz="4" w:space="0" w:color="auto"/>
            </w:tcBorders>
            <w:shd w:val="clear" w:color="auto" w:fill="D9D9D9"/>
            <w:vAlign w:val="center"/>
          </w:tcPr>
          <w:p w14:paraId="6F2ADC23" w14:textId="77777777" w:rsidR="000B71D9" w:rsidRPr="00E05F92" w:rsidRDefault="000B71D9" w:rsidP="00205ECE">
            <w:pPr>
              <w:tabs>
                <w:tab w:val="left" w:pos="1276"/>
              </w:tabs>
              <w:spacing w:after="0" w:line="240" w:lineRule="auto"/>
              <w:ind w:firstLine="142"/>
              <w:rPr>
                <w:rFonts w:cs="Arial"/>
                <w:b/>
                <w:bCs/>
                <w:szCs w:val="28"/>
                <w:lang w:val="en-GB"/>
              </w:rPr>
            </w:pPr>
            <w:r w:rsidRPr="00E05F92">
              <w:rPr>
                <w:rFonts w:cs="Arial"/>
                <w:b/>
                <w:bCs/>
                <w:szCs w:val="28"/>
                <w:lang w:val="en-GB"/>
              </w:rPr>
              <w:t>Checks</w:t>
            </w:r>
          </w:p>
        </w:tc>
        <w:tc>
          <w:tcPr>
            <w:tcW w:w="1134" w:type="dxa"/>
            <w:tcBorders>
              <w:bottom w:val="single" w:sz="4" w:space="0" w:color="auto"/>
            </w:tcBorders>
            <w:shd w:val="clear" w:color="auto" w:fill="D9D9D9"/>
            <w:vAlign w:val="center"/>
          </w:tcPr>
          <w:p w14:paraId="5A4C1D21"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Yes/No</w:t>
            </w:r>
          </w:p>
          <w:p w14:paraId="350662EA"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N.A.</w:t>
            </w:r>
          </w:p>
        </w:tc>
        <w:tc>
          <w:tcPr>
            <w:tcW w:w="3544" w:type="dxa"/>
            <w:tcBorders>
              <w:bottom w:val="single" w:sz="4" w:space="0" w:color="auto"/>
            </w:tcBorders>
            <w:shd w:val="clear" w:color="auto" w:fill="D9D9D9"/>
            <w:vAlign w:val="center"/>
          </w:tcPr>
          <w:p w14:paraId="510D8260"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Comments</w:t>
            </w:r>
          </w:p>
        </w:tc>
      </w:tr>
      <w:tr w:rsidR="000B71D9" w:rsidRPr="000B71D9" w14:paraId="63BEADFC" w14:textId="77777777" w:rsidTr="00D5026C">
        <w:trPr>
          <w:trHeight w:val="454"/>
        </w:trPr>
        <w:tc>
          <w:tcPr>
            <w:tcW w:w="5360" w:type="dxa"/>
            <w:tcBorders>
              <w:bottom w:val="single" w:sz="4" w:space="0" w:color="auto"/>
            </w:tcBorders>
            <w:vAlign w:val="center"/>
          </w:tcPr>
          <w:p w14:paraId="185969DD" w14:textId="77777777"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 xml:space="preserve">All expenses have been actually incurred and paid by the </w:t>
            </w:r>
            <w:r>
              <w:rPr>
                <w:rFonts w:cs="Arial"/>
                <w:szCs w:val="28"/>
                <w:lang w:val="en-GB"/>
              </w:rPr>
              <w:t>Lead B</w:t>
            </w:r>
            <w:r w:rsidRPr="00597BC4">
              <w:rPr>
                <w:rFonts w:cs="Arial"/>
                <w:szCs w:val="28"/>
                <w:lang w:val="en-GB"/>
              </w:rPr>
              <w:t>eneficiary/partner, and they can be verified on the basis of adequate original supporting documents</w:t>
            </w:r>
          </w:p>
        </w:tc>
        <w:tc>
          <w:tcPr>
            <w:tcW w:w="1134" w:type="dxa"/>
            <w:tcBorders>
              <w:bottom w:val="single" w:sz="4" w:space="0" w:color="auto"/>
            </w:tcBorders>
            <w:vAlign w:val="center"/>
          </w:tcPr>
          <w:p w14:paraId="393F0526"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14:paraId="41B54FAE" w14:textId="77777777"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14:paraId="5256AEF2" w14:textId="77777777" w:rsidTr="00D5026C">
        <w:trPr>
          <w:trHeight w:val="454"/>
        </w:trPr>
        <w:tc>
          <w:tcPr>
            <w:tcW w:w="5360" w:type="dxa"/>
            <w:tcBorders>
              <w:bottom w:val="single" w:sz="4" w:space="0" w:color="auto"/>
            </w:tcBorders>
            <w:vAlign w:val="center"/>
          </w:tcPr>
          <w:p w14:paraId="25258C58" w14:textId="77777777"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All expenses are directly related to the project, necessary for its implementation, and they are in accordance with the approved budget</w:t>
            </w:r>
          </w:p>
        </w:tc>
        <w:tc>
          <w:tcPr>
            <w:tcW w:w="1134" w:type="dxa"/>
            <w:tcBorders>
              <w:bottom w:val="single" w:sz="4" w:space="0" w:color="auto"/>
            </w:tcBorders>
            <w:vAlign w:val="center"/>
          </w:tcPr>
          <w:p w14:paraId="2C85BFBF"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14:paraId="2219C992" w14:textId="77777777"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14:paraId="17A85D67" w14:textId="77777777" w:rsidTr="00D5026C">
        <w:trPr>
          <w:trHeight w:val="454"/>
        </w:trPr>
        <w:tc>
          <w:tcPr>
            <w:tcW w:w="5360" w:type="dxa"/>
            <w:tcBorders>
              <w:bottom w:val="single" w:sz="4" w:space="0" w:color="auto"/>
            </w:tcBorders>
            <w:vAlign w:val="center"/>
          </w:tcPr>
          <w:p w14:paraId="628249A3" w14:textId="77777777" w:rsidR="000B71D9" w:rsidRPr="00597BC4" w:rsidRDefault="000B71D9" w:rsidP="00205ECE">
            <w:pPr>
              <w:tabs>
                <w:tab w:val="left" w:pos="1276"/>
              </w:tabs>
              <w:spacing w:before="60" w:after="60"/>
              <w:rPr>
                <w:rFonts w:cs="Arial"/>
                <w:szCs w:val="28"/>
                <w:lang w:val="en-GB"/>
              </w:rPr>
            </w:pPr>
            <w:r w:rsidRPr="00597BC4">
              <w:rPr>
                <w:rFonts w:cs="Arial"/>
                <w:szCs w:val="28"/>
                <w:lang w:val="en-GB"/>
              </w:rPr>
              <w:t xml:space="preserve">All expenses have been </w:t>
            </w:r>
            <w:r w:rsidRPr="00597BC4">
              <w:rPr>
                <w:rFonts w:cs="Arial"/>
                <w:b/>
                <w:szCs w:val="28"/>
                <w:lang w:val="en-GB"/>
              </w:rPr>
              <w:t>incurred</w:t>
            </w:r>
            <w:r w:rsidRPr="00597BC4">
              <w:rPr>
                <w:rStyle w:val="Appelnotedebasdep"/>
                <w:rFonts w:cs="Arial"/>
                <w:b/>
                <w:szCs w:val="28"/>
              </w:rPr>
              <w:footnoteReference w:id="2"/>
            </w:r>
            <w:r w:rsidRPr="00597BC4">
              <w:rPr>
                <w:rFonts w:cs="Arial"/>
                <w:b/>
                <w:szCs w:val="28"/>
                <w:lang w:val="en-GB"/>
              </w:rPr>
              <w:t xml:space="preserve"> and paid between the </w:t>
            </w:r>
            <w:r w:rsidRPr="00597BC4">
              <w:rPr>
                <w:rFonts w:cs="Arial"/>
                <w:szCs w:val="28"/>
                <w:lang w:val="en-GB"/>
              </w:rPr>
              <w:t>date of start of the project and the end date of the relevant reporting period or end of implementation period, with the following exceptions:</w:t>
            </w:r>
          </w:p>
          <w:p w14:paraId="3B4FD63F" w14:textId="77777777" w:rsidR="000B71D9" w:rsidRPr="00597BC4" w:rsidRDefault="000B71D9" w:rsidP="005A217D">
            <w:pPr>
              <w:pStyle w:val="Paragraphedeliste"/>
              <w:numPr>
                <w:ilvl w:val="0"/>
                <w:numId w:val="6"/>
              </w:numPr>
              <w:tabs>
                <w:tab w:val="left" w:pos="432"/>
              </w:tabs>
              <w:spacing w:before="120" w:after="120" w:line="240" w:lineRule="auto"/>
              <w:ind w:left="432" w:hanging="284"/>
              <w:contextualSpacing w:val="0"/>
              <w:jc w:val="both"/>
              <w:rPr>
                <w:rFonts w:cs="Arial"/>
                <w:szCs w:val="28"/>
                <w:lang w:val="en-GB"/>
              </w:rPr>
            </w:pPr>
            <w:r w:rsidRPr="00597BC4">
              <w:rPr>
                <w:rFonts w:cs="Arial"/>
                <w:szCs w:val="28"/>
                <w:lang w:val="en-GB"/>
              </w:rPr>
              <w:t xml:space="preserve">preparatory costs incurred after the publication of the call for proposals and before the submission of the proposal; </w:t>
            </w:r>
          </w:p>
          <w:p w14:paraId="00DAF52C" w14:textId="77777777" w:rsidR="000B71D9" w:rsidRPr="00597BC4" w:rsidRDefault="000B71D9" w:rsidP="005A217D">
            <w:pPr>
              <w:pStyle w:val="Paragraphedeliste"/>
              <w:numPr>
                <w:ilvl w:val="0"/>
                <w:numId w:val="6"/>
              </w:numPr>
              <w:tabs>
                <w:tab w:val="left" w:pos="432"/>
              </w:tabs>
              <w:spacing w:before="120" w:after="120" w:line="240" w:lineRule="auto"/>
              <w:ind w:left="432" w:hanging="284"/>
              <w:contextualSpacing w:val="0"/>
              <w:jc w:val="both"/>
              <w:rPr>
                <w:rFonts w:cs="Arial"/>
                <w:szCs w:val="28"/>
                <w:lang w:val="en-GB"/>
              </w:rPr>
            </w:pPr>
            <w:r w:rsidRPr="00597BC4">
              <w:rPr>
                <w:rFonts w:cs="Arial"/>
                <w:szCs w:val="28"/>
              </w:rPr>
              <w:t>costs related to the financial guarantee (if requested), which may be incurred after the contract is entered into force, and before the start of the implementation period</w:t>
            </w:r>
            <w:r w:rsidRPr="00597BC4">
              <w:rPr>
                <w:rFonts w:cs="Arial"/>
                <w:szCs w:val="28"/>
                <w:lang w:val="en-GB"/>
              </w:rPr>
              <w:t>;</w:t>
            </w:r>
          </w:p>
          <w:p w14:paraId="6AFC5AFE" w14:textId="77777777" w:rsidR="000B71D9" w:rsidRPr="00597BC4" w:rsidRDefault="000B71D9" w:rsidP="005A217D">
            <w:pPr>
              <w:pStyle w:val="Paragraphedeliste"/>
              <w:numPr>
                <w:ilvl w:val="0"/>
                <w:numId w:val="6"/>
              </w:numPr>
              <w:tabs>
                <w:tab w:val="left" w:pos="432"/>
              </w:tabs>
              <w:spacing w:before="120" w:after="120" w:line="240" w:lineRule="auto"/>
              <w:ind w:left="432" w:hanging="284"/>
              <w:contextualSpacing w:val="0"/>
              <w:jc w:val="both"/>
              <w:rPr>
                <w:rFonts w:cs="Arial"/>
                <w:szCs w:val="28"/>
              </w:rPr>
            </w:pPr>
            <w:r w:rsidRPr="00597BC4">
              <w:rPr>
                <w:rFonts w:cs="Arial"/>
                <w:szCs w:val="28"/>
                <w:lang w:eastAsia="de-DE"/>
              </w:rPr>
              <w:t>expenditure verification and final evaluation of the project, which may be incurred after the implementation period of the project and paid after</w:t>
            </w:r>
            <w:r>
              <w:rPr>
                <w:rFonts w:cs="Arial"/>
                <w:szCs w:val="28"/>
                <w:lang w:eastAsia="de-DE"/>
              </w:rPr>
              <w:t xml:space="preserve"> the submission of the F</w:t>
            </w:r>
            <w:r w:rsidRPr="00597BC4">
              <w:rPr>
                <w:rFonts w:cs="Arial"/>
                <w:szCs w:val="28"/>
                <w:lang w:eastAsia="de-DE"/>
              </w:rPr>
              <w:t>inal report (the expenses to be paid afterwards are listed in the final report together with the estimated date of payment)</w:t>
            </w:r>
          </w:p>
        </w:tc>
        <w:tc>
          <w:tcPr>
            <w:tcW w:w="1134" w:type="dxa"/>
            <w:tcBorders>
              <w:bottom w:val="single" w:sz="4" w:space="0" w:color="auto"/>
            </w:tcBorders>
            <w:vAlign w:val="center"/>
          </w:tcPr>
          <w:p w14:paraId="6E3BC373" w14:textId="77777777" w:rsidR="000B71D9" w:rsidRPr="00597BC4" w:rsidRDefault="000B71D9" w:rsidP="005A217D">
            <w:pPr>
              <w:tabs>
                <w:tab w:val="left" w:pos="1276"/>
              </w:tabs>
              <w:spacing w:before="120" w:after="120"/>
              <w:ind w:firstLine="142"/>
              <w:jc w:val="center"/>
              <w:rPr>
                <w:rFonts w:cs="Arial"/>
                <w:szCs w:val="28"/>
                <w:lang w:val="en-GB"/>
              </w:rPr>
            </w:pPr>
          </w:p>
        </w:tc>
        <w:tc>
          <w:tcPr>
            <w:tcW w:w="3544" w:type="dxa"/>
            <w:tcBorders>
              <w:bottom w:val="single" w:sz="4" w:space="0" w:color="auto"/>
            </w:tcBorders>
            <w:vAlign w:val="center"/>
          </w:tcPr>
          <w:p w14:paraId="05C5FDDB" w14:textId="77777777"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14:paraId="1340FF22" w14:textId="77777777" w:rsidTr="00D5026C">
        <w:trPr>
          <w:trHeight w:val="454"/>
        </w:trPr>
        <w:tc>
          <w:tcPr>
            <w:tcW w:w="5360" w:type="dxa"/>
            <w:tcBorders>
              <w:bottom w:val="single" w:sz="4" w:space="0" w:color="auto"/>
            </w:tcBorders>
            <w:vAlign w:val="center"/>
          </w:tcPr>
          <w:p w14:paraId="3113FDA7" w14:textId="77777777"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 xml:space="preserve">All expenses have been incurred in the Programme </w:t>
            </w:r>
            <w:r w:rsidRPr="0031291C">
              <w:rPr>
                <w:rFonts w:cs="Arial"/>
                <w:szCs w:val="28"/>
                <w:lang w:val="en-GB"/>
              </w:rPr>
              <w:t>eligible area, with the exception of the participation in meetings and events out of the Programme eligible territories that was already foreseen in the description of the project or specifically authorised by the MA</w:t>
            </w:r>
            <w:r w:rsidRPr="00597BC4">
              <w:rPr>
                <w:rFonts w:cs="Arial"/>
                <w:szCs w:val="28"/>
                <w:lang w:val="en-GB"/>
              </w:rPr>
              <w:t xml:space="preserve"> </w:t>
            </w:r>
          </w:p>
        </w:tc>
        <w:tc>
          <w:tcPr>
            <w:tcW w:w="1134" w:type="dxa"/>
            <w:tcBorders>
              <w:bottom w:val="single" w:sz="4" w:space="0" w:color="auto"/>
            </w:tcBorders>
            <w:vAlign w:val="center"/>
          </w:tcPr>
          <w:p w14:paraId="66F6C336"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14:paraId="23ABDCC4" w14:textId="77777777"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14:paraId="2361491E" w14:textId="77777777" w:rsidTr="00D5026C">
        <w:trPr>
          <w:trHeight w:val="454"/>
        </w:trPr>
        <w:tc>
          <w:tcPr>
            <w:tcW w:w="5360" w:type="dxa"/>
            <w:tcBorders>
              <w:bottom w:val="single" w:sz="4" w:space="0" w:color="auto"/>
            </w:tcBorders>
            <w:vAlign w:val="center"/>
          </w:tcPr>
          <w:p w14:paraId="3F886A1B"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exchange rate for converting expenditure incurred in national currency into Euro has been properly applied, in accordance with the provisions of the Grant Contract</w:t>
            </w:r>
          </w:p>
        </w:tc>
        <w:tc>
          <w:tcPr>
            <w:tcW w:w="1134" w:type="dxa"/>
            <w:tcBorders>
              <w:bottom w:val="single" w:sz="4" w:space="0" w:color="auto"/>
            </w:tcBorders>
            <w:vAlign w:val="center"/>
          </w:tcPr>
          <w:p w14:paraId="6F5B74D5"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14:paraId="229E0638" w14:textId="77777777"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14:paraId="1CBAD162" w14:textId="77777777" w:rsidTr="00D5026C">
        <w:trPr>
          <w:trHeight w:val="454"/>
        </w:trPr>
        <w:tc>
          <w:tcPr>
            <w:tcW w:w="5360" w:type="dxa"/>
            <w:tcBorders>
              <w:bottom w:val="single" w:sz="4" w:space="0" w:color="auto"/>
            </w:tcBorders>
            <w:vAlign w:val="center"/>
          </w:tcPr>
          <w:p w14:paraId="663ED545"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Any recoverable VAT has been deducted from the amount of declared expenditure for all relevant items</w:t>
            </w:r>
          </w:p>
        </w:tc>
        <w:tc>
          <w:tcPr>
            <w:tcW w:w="1134" w:type="dxa"/>
            <w:tcBorders>
              <w:bottom w:val="single" w:sz="4" w:space="0" w:color="auto"/>
            </w:tcBorders>
            <w:vAlign w:val="center"/>
          </w:tcPr>
          <w:p w14:paraId="13889BF3"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14:paraId="7AD3719F" w14:textId="77777777"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14:paraId="2866ACE1" w14:textId="77777777" w:rsidTr="00D5026C">
        <w:trPr>
          <w:trHeight w:val="454"/>
        </w:trPr>
        <w:tc>
          <w:tcPr>
            <w:tcW w:w="5360" w:type="dxa"/>
            <w:vAlign w:val="center"/>
          </w:tcPr>
          <w:p w14:paraId="45FF5061"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Any ineligible expenditure, including contributions in kind has been excluded from the declared expenditure </w:t>
            </w:r>
          </w:p>
        </w:tc>
        <w:tc>
          <w:tcPr>
            <w:tcW w:w="1134" w:type="dxa"/>
            <w:vAlign w:val="center"/>
          </w:tcPr>
          <w:p w14:paraId="6EBB606B"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vAlign w:val="center"/>
          </w:tcPr>
          <w:p w14:paraId="256ED824" w14:textId="77777777"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14:paraId="5277761B" w14:textId="77777777" w:rsidTr="00D5026C">
        <w:trPr>
          <w:trHeight w:val="666"/>
        </w:trPr>
        <w:tc>
          <w:tcPr>
            <w:tcW w:w="5360" w:type="dxa"/>
            <w:vAlign w:val="center"/>
          </w:tcPr>
          <w:p w14:paraId="0602F860"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Expenses are identifiable and verifiable and accounted in accordance with accounting standards</w:t>
            </w:r>
          </w:p>
        </w:tc>
        <w:tc>
          <w:tcPr>
            <w:tcW w:w="1134" w:type="dxa"/>
            <w:vAlign w:val="center"/>
          </w:tcPr>
          <w:p w14:paraId="3AFF3D0A"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vAlign w:val="center"/>
          </w:tcPr>
          <w:p w14:paraId="6CD56B04" w14:textId="77777777"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14:paraId="50591D96" w14:textId="77777777" w:rsidTr="00D5026C">
        <w:trPr>
          <w:trHeight w:val="454"/>
        </w:trPr>
        <w:tc>
          <w:tcPr>
            <w:tcW w:w="5360" w:type="dxa"/>
            <w:vAlign w:val="center"/>
          </w:tcPr>
          <w:p w14:paraId="4BFADB2D"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Expenses are reasonable, justified and in accordance with the principles of sound financial management, in particular regarding economy and efficiency</w:t>
            </w:r>
          </w:p>
        </w:tc>
        <w:tc>
          <w:tcPr>
            <w:tcW w:w="1134" w:type="dxa"/>
            <w:vAlign w:val="center"/>
          </w:tcPr>
          <w:p w14:paraId="71B7205E"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vAlign w:val="center"/>
          </w:tcPr>
          <w:p w14:paraId="196199E1" w14:textId="77777777"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14:paraId="78BD653E" w14:textId="77777777" w:rsidTr="00D5026C">
        <w:trPr>
          <w:trHeight w:val="695"/>
        </w:trPr>
        <w:tc>
          <w:tcPr>
            <w:tcW w:w="5360" w:type="dxa"/>
            <w:vAlign w:val="center"/>
          </w:tcPr>
          <w:p w14:paraId="05D0DCF6"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Expenses comply with the requirements of applicable tax, labour and social legislation</w:t>
            </w:r>
          </w:p>
        </w:tc>
        <w:tc>
          <w:tcPr>
            <w:tcW w:w="1134" w:type="dxa"/>
            <w:vAlign w:val="center"/>
          </w:tcPr>
          <w:p w14:paraId="38B97833"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vAlign w:val="center"/>
          </w:tcPr>
          <w:p w14:paraId="3E450429" w14:textId="77777777"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14:paraId="751E038B" w14:textId="77777777" w:rsidTr="00D5026C">
        <w:trPr>
          <w:trHeight w:val="988"/>
        </w:trPr>
        <w:tc>
          <w:tcPr>
            <w:tcW w:w="5360" w:type="dxa"/>
            <w:tcBorders>
              <w:bottom w:val="single" w:sz="4" w:space="0" w:color="auto"/>
            </w:tcBorders>
            <w:vAlign w:val="center"/>
          </w:tcPr>
          <w:p w14:paraId="14E1FF40" w14:textId="77777777" w:rsidR="000B71D9" w:rsidRPr="00205ECE" w:rsidRDefault="000B71D9" w:rsidP="00205ECE">
            <w:pPr>
              <w:tabs>
                <w:tab w:val="left" w:pos="1276"/>
              </w:tabs>
              <w:spacing w:before="60" w:after="60"/>
              <w:jc w:val="both"/>
              <w:rPr>
                <w:rFonts w:cs="Arial"/>
                <w:szCs w:val="28"/>
                <w:lang w:val="en-GB"/>
              </w:rPr>
            </w:pPr>
            <w:r w:rsidRPr="0031291C">
              <w:rPr>
                <w:rFonts w:cs="Arial"/>
                <w:szCs w:val="28"/>
                <w:lang w:val="en-GB"/>
              </w:rPr>
              <w:t>Expenses are verified to detect any duplication (e.g. multiple invoices with the same amount, invoice numbers, etc.) or falsifications.</w:t>
            </w:r>
          </w:p>
        </w:tc>
        <w:tc>
          <w:tcPr>
            <w:tcW w:w="1134" w:type="dxa"/>
            <w:tcBorders>
              <w:bottom w:val="single" w:sz="4" w:space="0" w:color="auto"/>
            </w:tcBorders>
            <w:vAlign w:val="center"/>
          </w:tcPr>
          <w:p w14:paraId="3D09FA50"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14:paraId="42D4B484" w14:textId="77777777" w:rsidR="000B71D9" w:rsidRPr="00597BC4" w:rsidRDefault="000B71D9" w:rsidP="005A217D">
            <w:pPr>
              <w:tabs>
                <w:tab w:val="left" w:pos="1276"/>
              </w:tabs>
              <w:spacing w:before="120" w:after="120"/>
              <w:ind w:firstLine="142"/>
              <w:jc w:val="center"/>
              <w:rPr>
                <w:rFonts w:cs="Arial"/>
                <w:szCs w:val="28"/>
                <w:lang w:val="en-GB"/>
              </w:rPr>
            </w:pPr>
          </w:p>
        </w:tc>
      </w:tr>
    </w:tbl>
    <w:p w14:paraId="1B7AD24D" w14:textId="77777777" w:rsidR="000B71D9" w:rsidRPr="000B71D9" w:rsidRDefault="000B71D9" w:rsidP="000B71D9">
      <w:pPr>
        <w:spacing w:before="360" w:after="120"/>
        <w:jc w:val="center"/>
        <w:rPr>
          <w:rFonts w:cs="Arial"/>
          <w:b/>
          <w:color w:val="244061"/>
          <w:sz w:val="28"/>
          <w:szCs w:val="28"/>
          <w:lang w:val="en-US"/>
        </w:rPr>
      </w:pPr>
      <w:r w:rsidRPr="000B71D9">
        <w:rPr>
          <w:rFonts w:cs="Arial"/>
          <w:b/>
          <w:color w:val="244061"/>
          <w:sz w:val="28"/>
          <w:szCs w:val="28"/>
          <w:lang w:val="en-US"/>
        </w:rPr>
        <w:t>ALLOCATION TO ACTIVITIES AND BUDGET LINES</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4"/>
        <w:gridCol w:w="1350"/>
        <w:gridCol w:w="3724"/>
      </w:tblGrid>
      <w:tr w:rsidR="000B71D9" w:rsidRPr="00597BC4" w14:paraId="5A81E44E" w14:textId="77777777" w:rsidTr="00D5026C">
        <w:trPr>
          <w:trHeight w:val="454"/>
        </w:trPr>
        <w:tc>
          <w:tcPr>
            <w:tcW w:w="4964" w:type="dxa"/>
            <w:tcBorders>
              <w:bottom w:val="single" w:sz="4" w:space="0" w:color="auto"/>
            </w:tcBorders>
            <w:shd w:val="clear" w:color="auto" w:fill="D9D9D9"/>
            <w:vAlign w:val="center"/>
          </w:tcPr>
          <w:p w14:paraId="51E28F8A" w14:textId="77777777" w:rsidR="000B71D9" w:rsidRPr="00205ECE" w:rsidRDefault="000B71D9" w:rsidP="00205ECE">
            <w:pPr>
              <w:tabs>
                <w:tab w:val="left" w:pos="1276"/>
              </w:tabs>
              <w:spacing w:after="0" w:line="240" w:lineRule="auto"/>
              <w:ind w:firstLine="142"/>
              <w:rPr>
                <w:rFonts w:cs="Arial"/>
                <w:b/>
                <w:bCs/>
                <w:szCs w:val="28"/>
                <w:lang w:val="en-GB"/>
              </w:rPr>
            </w:pPr>
            <w:r w:rsidRPr="00205ECE">
              <w:rPr>
                <w:rFonts w:cs="Arial"/>
                <w:b/>
                <w:bCs/>
                <w:szCs w:val="28"/>
                <w:lang w:val="en-GB"/>
              </w:rPr>
              <w:t>Checks</w:t>
            </w:r>
          </w:p>
        </w:tc>
        <w:tc>
          <w:tcPr>
            <w:tcW w:w="1350" w:type="dxa"/>
            <w:tcBorders>
              <w:bottom w:val="single" w:sz="4" w:space="0" w:color="auto"/>
            </w:tcBorders>
            <w:shd w:val="clear" w:color="auto" w:fill="D9D9D9"/>
            <w:vAlign w:val="center"/>
          </w:tcPr>
          <w:p w14:paraId="7BA98A7B"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Yes/No</w:t>
            </w:r>
          </w:p>
          <w:p w14:paraId="3232795C"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N.A.</w:t>
            </w:r>
          </w:p>
        </w:tc>
        <w:tc>
          <w:tcPr>
            <w:tcW w:w="3724" w:type="dxa"/>
            <w:tcBorders>
              <w:bottom w:val="single" w:sz="4" w:space="0" w:color="auto"/>
            </w:tcBorders>
            <w:shd w:val="clear" w:color="auto" w:fill="D9D9D9"/>
            <w:vAlign w:val="center"/>
          </w:tcPr>
          <w:p w14:paraId="55668ED2"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Comments</w:t>
            </w:r>
          </w:p>
        </w:tc>
      </w:tr>
      <w:tr w:rsidR="000B71D9" w:rsidRPr="000B71D9" w14:paraId="235D30D3" w14:textId="77777777" w:rsidTr="00D5026C">
        <w:trPr>
          <w:trHeight w:val="454"/>
        </w:trPr>
        <w:tc>
          <w:tcPr>
            <w:tcW w:w="4964" w:type="dxa"/>
            <w:tcBorders>
              <w:bottom w:val="single" w:sz="4" w:space="0" w:color="auto"/>
            </w:tcBorders>
            <w:vAlign w:val="center"/>
          </w:tcPr>
          <w:p w14:paraId="44207241"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Expenses have been correctly allocated to the relevant Work Packages </w:t>
            </w:r>
          </w:p>
        </w:tc>
        <w:tc>
          <w:tcPr>
            <w:tcW w:w="1350" w:type="dxa"/>
            <w:tcBorders>
              <w:bottom w:val="single" w:sz="4" w:space="0" w:color="auto"/>
            </w:tcBorders>
            <w:vAlign w:val="center"/>
          </w:tcPr>
          <w:p w14:paraId="2BCC135D" w14:textId="77777777" w:rsidR="000B71D9" w:rsidRPr="00597BC4" w:rsidRDefault="000B71D9" w:rsidP="00D5026C">
            <w:pPr>
              <w:tabs>
                <w:tab w:val="left" w:pos="1276"/>
              </w:tabs>
              <w:ind w:firstLine="142"/>
              <w:jc w:val="center"/>
              <w:rPr>
                <w:rFonts w:cs="Arial"/>
                <w:szCs w:val="28"/>
                <w:lang w:val="en-GB"/>
              </w:rPr>
            </w:pPr>
          </w:p>
        </w:tc>
        <w:tc>
          <w:tcPr>
            <w:tcW w:w="3724" w:type="dxa"/>
            <w:tcBorders>
              <w:bottom w:val="single" w:sz="4" w:space="0" w:color="auto"/>
            </w:tcBorders>
            <w:vAlign w:val="center"/>
          </w:tcPr>
          <w:p w14:paraId="4F0F91E7" w14:textId="77777777" w:rsidR="000B71D9" w:rsidRPr="00597BC4" w:rsidRDefault="000B71D9" w:rsidP="00D5026C">
            <w:pPr>
              <w:tabs>
                <w:tab w:val="left" w:pos="1276"/>
              </w:tabs>
              <w:ind w:firstLine="142"/>
              <w:jc w:val="center"/>
              <w:rPr>
                <w:rFonts w:cs="Arial"/>
                <w:szCs w:val="28"/>
                <w:lang w:val="en-GB"/>
              </w:rPr>
            </w:pPr>
          </w:p>
        </w:tc>
      </w:tr>
      <w:tr w:rsidR="000B71D9" w:rsidRPr="000B71D9" w14:paraId="4D90D190" w14:textId="77777777" w:rsidTr="00D5026C">
        <w:trPr>
          <w:trHeight w:val="454"/>
        </w:trPr>
        <w:tc>
          <w:tcPr>
            <w:tcW w:w="4964" w:type="dxa"/>
            <w:tcBorders>
              <w:bottom w:val="single" w:sz="4" w:space="0" w:color="auto"/>
            </w:tcBorders>
            <w:vAlign w:val="center"/>
          </w:tcPr>
          <w:p w14:paraId="4926C354"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w:t>
            </w:r>
            <w:r>
              <w:rPr>
                <w:rFonts w:cs="Arial"/>
                <w:szCs w:val="28"/>
                <w:lang w:val="en-GB"/>
              </w:rPr>
              <w:t xml:space="preserve">Lead </w:t>
            </w:r>
            <w:r w:rsidRPr="00597BC4">
              <w:rPr>
                <w:rFonts w:cs="Arial"/>
                <w:szCs w:val="28"/>
                <w:lang w:val="en-GB"/>
              </w:rPr>
              <w:t>Beneficiary/partner’s budget by WPs, Partners and budget lines fixed in the approved Budget has been respected</w:t>
            </w:r>
          </w:p>
        </w:tc>
        <w:tc>
          <w:tcPr>
            <w:tcW w:w="1350" w:type="dxa"/>
            <w:tcBorders>
              <w:bottom w:val="single" w:sz="4" w:space="0" w:color="auto"/>
            </w:tcBorders>
            <w:vAlign w:val="center"/>
          </w:tcPr>
          <w:p w14:paraId="6F203B97" w14:textId="77777777" w:rsidR="000B71D9" w:rsidRPr="00597BC4" w:rsidRDefault="000B71D9" w:rsidP="00D5026C">
            <w:pPr>
              <w:tabs>
                <w:tab w:val="left" w:pos="1276"/>
              </w:tabs>
              <w:ind w:firstLine="142"/>
              <w:jc w:val="center"/>
              <w:rPr>
                <w:rFonts w:cs="Arial"/>
                <w:szCs w:val="28"/>
                <w:lang w:val="en-GB"/>
              </w:rPr>
            </w:pPr>
          </w:p>
        </w:tc>
        <w:tc>
          <w:tcPr>
            <w:tcW w:w="3724" w:type="dxa"/>
            <w:tcBorders>
              <w:bottom w:val="single" w:sz="4" w:space="0" w:color="auto"/>
            </w:tcBorders>
            <w:vAlign w:val="center"/>
          </w:tcPr>
          <w:p w14:paraId="429AF409" w14:textId="77777777" w:rsidR="000B71D9" w:rsidRPr="00597BC4" w:rsidRDefault="000B71D9" w:rsidP="00D5026C">
            <w:pPr>
              <w:tabs>
                <w:tab w:val="left" w:pos="1276"/>
              </w:tabs>
              <w:ind w:firstLine="142"/>
              <w:jc w:val="center"/>
              <w:rPr>
                <w:rFonts w:cs="Arial"/>
                <w:szCs w:val="28"/>
                <w:lang w:val="en-GB"/>
              </w:rPr>
            </w:pPr>
          </w:p>
        </w:tc>
      </w:tr>
    </w:tbl>
    <w:p w14:paraId="47C4686A" w14:textId="77777777" w:rsidR="000B71D9" w:rsidRPr="000B71D9" w:rsidRDefault="000B71D9" w:rsidP="000B71D9">
      <w:pPr>
        <w:spacing w:before="360" w:after="120"/>
        <w:jc w:val="center"/>
        <w:rPr>
          <w:rFonts w:cs="Arial"/>
          <w:bCs/>
          <w:sz w:val="28"/>
          <w:szCs w:val="28"/>
          <w:lang w:val="en-US"/>
        </w:rPr>
      </w:pPr>
      <w:r w:rsidRPr="000B71D9">
        <w:rPr>
          <w:rFonts w:cs="Arial"/>
          <w:b/>
          <w:color w:val="244061"/>
          <w:sz w:val="28"/>
          <w:szCs w:val="28"/>
          <w:lang w:val="en-US"/>
        </w:rPr>
        <w:t>ELIGIBILITY OF EXPENDITURES BY BUDGET LINES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gridCol w:w="1288"/>
        <w:gridCol w:w="1843"/>
      </w:tblGrid>
      <w:tr w:rsidR="000B71D9" w:rsidRPr="00597BC4" w14:paraId="2A142025" w14:textId="77777777" w:rsidTr="00205ECE">
        <w:trPr>
          <w:trHeight w:val="454"/>
        </w:trPr>
        <w:tc>
          <w:tcPr>
            <w:tcW w:w="9896" w:type="dxa"/>
            <w:gridSpan w:val="3"/>
            <w:tcBorders>
              <w:bottom w:val="single" w:sz="4" w:space="0" w:color="auto"/>
            </w:tcBorders>
            <w:shd w:val="clear" w:color="auto" w:fill="D9D9D9"/>
            <w:vAlign w:val="center"/>
          </w:tcPr>
          <w:p w14:paraId="54E681F3" w14:textId="77777777" w:rsidR="000B71D9" w:rsidRPr="00E05F92" w:rsidRDefault="000B71D9" w:rsidP="00D53193">
            <w:pPr>
              <w:pStyle w:val="Titre1"/>
              <w:keepLines w:val="0"/>
              <w:numPr>
                <w:ilvl w:val="0"/>
                <w:numId w:val="5"/>
              </w:numPr>
              <w:tabs>
                <w:tab w:val="left" w:pos="574"/>
              </w:tabs>
              <w:spacing w:before="0" w:line="240" w:lineRule="auto"/>
              <w:rPr>
                <w:rFonts w:ascii="Calibri" w:hAnsi="Calibri" w:cs="Arial"/>
                <w:b w:val="0"/>
                <w:color w:val="244061"/>
              </w:rPr>
            </w:pPr>
            <w:r w:rsidRPr="00E05F92">
              <w:rPr>
                <w:rFonts w:ascii="Calibri" w:hAnsi="Calibri" w:cs="Arial"/>
                <w:color w:val="244061"/>
              </w:rPr>
              <w:t>Staff Costs</w:t>
            </w:r>
          </w:p>
        </w:tc>
      </w:tr>
      <w:tr w:rsidR="000B71D9" w:rsidRPr="00597BC4" w14:paraId="0D861FF1" w14:textId="77777777" w:rsidTr="00205ECE">
        <w:trPr>
          <w:trHeight w:val="454"/>
        </w:trPr>
        <w:tc>
          <w:tcPr>
            <w:tcW w:w="6765" w:type="dxa"/>
            <w:tcBorders>
              <w:bottom w:val="single" w:sz="4" w:space="0" w:color="auto"/>
            </w:tcBorders>
            <w:shd w:val="clear" w:color="auto" w:fill="D9D9D9"/>
            <w:vAlign w:val="center"/>
          </w:tcPr>
          <w:p w14:paraId="6121EF40" w14:textId="77777777" w:rsidR="000B71D9" w:rsidRPr="00205ECE" w:rsidRDefault="000B71D9" w:rsidP="00205ECE">
            <w:pPr>
              <w:tabs>
                <w:tab w:val="left" w:pos="1276"/>
              </w:tabs>
              <w:spacing w:after="0" w:line="240" w:lineRule="auto"/>
              <w:ind w:firstLine="142"/>
              <w:rPr>
                <w:rFonts w:cs="Arial"/>
                <w:b/>
                <w:bCs/>
                <w:szCs w:val="28"/>
                <w:lang w:val="en-GB"/>
              </w:rPr>
            </w:pPr>
            <w:r w:rsidRPr="00205ECE">
              <w:rPr>
                <w:rFonts w:cs="Arial"/>
                <w:b/>
                <w:bCs/>
                <w:szCs w:val="28"/>
                <w:lang w:val="en-GB"/>
              </w:rPr>
              <w:t>Checks</w:t>
            </w:r>
          </w:p>
        </w:tc>
        <w:tc>
          <w:tcPr>
            <w:tcW w:w="1288" w:type="dxa"/>
            <w:tcBorders>
              <w:bottom w:val="single" w:sz="4" w:space="0" w:color="auto"/>
            </w:tcBorders>
            <w:shd w:val="clear" w:color="auto" w:fill="D9D9D9"/>
            <w:vAlign w:val="center"/>
          </w:tcPr>
          <w:p w14:paraId="6DE452D9"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Yes/No</w:t>
            </w:r>
          </w:p>
          <w:p w14:paraId="6B4B3E8C"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N.A.</w:t>
            </w:r>
          </w:p>
        </w:tc>
        <w:tc>
          <w:tcPr>
            <w:tcW w:w="1843" w:type="dxa"/>
            <w:tcBorders>
              <w:bottom w:val="single" w:sz="4" w:space="0" w:color="auto"/>
            </w:tcBorders>
            <w:shd w:val="clear" w:color="auto" w:fill="D9D9D9"/>
            <w:vAlign w:val="center"/>
          </w:tcPr>
          <w:p w14:paraId="40AB7A78"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Comments</w:t>
            </w:r>
          </w:p>
        </w:tc>
      </w:tr>
      <w:tr w:rsidR="000B71D9" w:rsidRPr="000B71D9" w14:paraId="1B46E84C" w14:textId="77777777" w:rsidTr="00205ECE">
        <w:trPr>
          <w:trHeight w:val="70"/>
        </w:trPr>
        <w:tc>
          <w:tcPr>
            <w:tcW w:w="6765" w:type="dxa"/>
            <w:tcBorders>
              <w:bottom w:val="single" w:sz="4" w:space="0" w:color="auto"/>
            </w:tcBorders>
            <w:vAlign w:val="center"/>
          </w:tcPr>
          <w:p w14:paraId="6D842BED" w14:textId="77777777" w:rsidR="000B71D9" w:rsidRPr="0031291C" w:rsidRDefault="000B71D9" w:rsidP="00205ECE">
            <w:pPr>
              <w:tabs>
                <w:tab w:val="left" w:pos="1276"/>
              </w:tabs>
              <w:spacing w:before="60" w:after="60"/>
              <w:jc w:val="both"/>
              <w:rPr>
                <w:rFonts w:cs="Arial"/>
                <w:sz w:val="24"/>
                <w:szCs w:val="28"/>
                <w:lang w:eastAsia="de-DE"/>
              </w:rPr>
            </w:pPr>
            <w:r w:rsidRPr="00205ECE">
              <w:rPr>
                <w:rFonts w:cs="Arial"/>
                <w:szCs w:val="28"/>
                <w:lang w:val="en-GB"/>
              </w:rPr>
              <w:t>HR selection has been carried out respecting the principles of transparency, equal opportunity:</w:t>
            </w:r>
          </w:p>
        </w:tc>
        <w:tc>
          <w:tcPr>
            <w:tcW w:w="1288" w:type="dxa"/>
            <w:tcBorders>
              <w:bottom w:val="single" w:sz="4" w:space="0" w:color="auto"/>
            </w:tcBorders>
            <w:vAlign w:val="center"/>
          </w:tcPr>
          <w:p w14:paraId="029618F7"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53486491" w14:textId="77777777" w:rsidR="000B71D9" w:rsidRPr="00597BC4" w:rsidRDefault="000B71D9" w:rsidP="00D5026C">
            <w:pPr>
              <w:tabs>
                <w:tab w:val="left" w:pos="1276"/>
              </w:tabs>
              <w:ind w:firstLine="142"/>
              <w:jc w:val="center"/>
              <w:rPr>
                <w:rFonts w:cs="Arial"/>
                <w:szCs w:val="28"/>
                <w:lang w:val="en-GB"/>
              </w:rPr>
            </w:pPr>
          </w:p>
        </w:tc>
      </w:tr>
      <w:tr w:rsidR="000B71D9" w:rsidRPr="000B71D9" w14:paraId="7FE6E69A" w14:textId="77777777" w:rsidTr="00205ECE">
        <w:trPr>
          <w:trHeight w:val="510"/>
        </w:trPr>
        <w:tc>
          <w:tcPr>
            <w:tcW w:w="6765" w:type="dxa"/>
            <w:tcBorders>
              <w:bottom w:val="single" w:sz="4" w:space="0" w:color="auto"/>
            </w:tcBorders>
            <w:vAlign w:val="center"/>
          </w:tcPr>
          <w:p w14:paraId="0A4A5905" w14:textId="77777777" w:rsidR="000B71D9" w:rsidRPr="0031291C" w:rsidRDefault="000B71D9" w:rsidP="00D90434">
            <w:pPr>
              <w:numPr>
                <w:ilvl w:val="0"/>
                <w:numId w:val="13"/>
              </w:numPr>
              <w:tabs>
                <w:tab w:val="left" w:pos="716"/>
              </w:tabs>
              <w:spacing w:before="60" w:after="60"/>
              <w:ind w:left="714" w:hanging="357"/>
              <w:jc w:val="both"/>
              <w:rPr>
                <w:color w:val="000000"/>
              </w:rPr>
            </w:pPr>
            <w:r w:rsidRPr="00D90434">
              <w:rPr>
                <w:rFonts w:cs="Arial"/>
                <w:szCs w:val="28"/>
                <w:lang w:val="en-GB"/>
              </w:rPr>
              <w:t>Are</w:t>
            </w:r>
            <w:r w:rsidRPr="0031291C">
              <w:rPr>
                <w:color w:val="000000"/>
              </w:rPr>
              <w:t xml:space="preserve"> there transparent recruitment procedures for new staff?</w:t>
            </w:r>
          </w:p>
        </w:tc>
        <w:tc>
          <w:tcPr>
            <w:tcW w:w="1288" w:type="dxa"/>
            <w:tcBorders>
              <w:bottom w:val="single" w:sz="4" w:space="0" w:color="auto"/>
            </w:tcBorders>
            <w:vAlign w:val="center"/>
          </w:tcPr>
          <w:p w14:paraId="6145CB23"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4D8EF201" w14:textId="77777777" w:rsidR="000B71D9" w:rsidRPr="00597BC4" w:rsidRDefault="000B71D9" w:rsidP="00D5026C">
            <w:pPr>
              <w:tabs>
                <w:tab w:val="left" w:pos="1276"/>
              </w:tabs>
              <w:ind w:firstLine="142"/>
              <w:jc w:val="center"/>
              <w:rPr>
                <w:rFonts w:cs="Arial"/>
                <w:szCs w:val="28"/>
                <w:lang w:val="en-GB"/>
              </w:rPr>
            </w:pPr>
          </w:p>
        </w:tc>
      </w:tr>
      <w:tr w:rsidR="000B71D9" w:rsidRPr="000B71D9" w14:paraId="52F8E138" w14:textId="77777777" w:rsidTr="00205ECE">
        <w:trPr>
          <w:trHeight w:val="510"/>
        </w:trPr>
        <w:tc>
          <w:tcPr>
            <w:tcW w:w="6765" w:type="dxa"/>
            <w:tcBorders>
              <w:bottom w:val="single" w:sz="4" w:space="0" w:color="auto"/>
            </w:tcBorders>
            <w:vAlign w:val="center"/>
          </w:tcPr>
          <w:p w14:paraId="5829A4C5" w14:textId="77777777" w:rsidR="000B71D9" w:rsidRPr="0031291C" w:rsidRDefault="000B71D9" w:rsidP="00D90434">
            <w:pPr>
              <w:numPr>
                <w:ilvl w:val="0"/>
                <w:numId w:val="13"/>
              </w:numPr>
              <w:tabs>
                <w:tab w:val="left" w:pos="716"/>
              </w:tabs>
              <w:spacing w:before="60" w:after="60"/>
              <w:ind w:left="714" w:hanging="357"/>
              <w:jc w:val="both"/>
              <w:rPr>
                <w:color w:val="000000"/>
              </w:rPr>
            </w:pPr>
            <w:r w:rsidRPr="0031291C">
              <w:rPr>
                <w:color w:val="000000"/>
              </w:rPr>
              <w:t xml:space="preserve">Do </w:t>
            </w:r>
            <w:r w:rsidRPr="00D90434">
              <w:rPr>
                <w:rFonts w:cs="Arial"/>
                <w:szCs w:val="28"/>
                <w:lang w:val="en-GB"/>
              </w:rPr>
              <w:t>the</w:t>
            </w:r>
            <w:r w:rsidRPr="0031291C">
              <w:rPr>
                <w:color w:val="000000"/>
              </w:rPr>
              <w:t xml:space="preserve"> recruitment procedures include measures to assess the skills of the candidates?</w:t>
            </w:r>
          </w:p>
        </w:tc>
        <w:tc>
          <w:tcPr>
            <w:tcW w:w="1288" w:type="dxa"/>
            <w:tcBorders>
              <w:bottom w:val="single" w:sz="4" w:space="0" w:color="auto"/>
            </w:tcBorders>
            <w:vAlign w:val="center"/>
          </w:tcPr>
          <w:p w14:paraId="50A2F919"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173B24A1" w14:textId="77777777" w:rsidR="000B71D9" w:rsidRPr="00597BC4" w:rsidRDefault="000B71D9" w:rsidP="00D5026C">
            <w:pPr>
              <w:tabs>
                <w:tab w:val="left" w:pos="1276"/>
              </w:tabs>
              <w:ind w:firstLine="142"/>
              <w:jc w:val="center"/>
              <w:rPr>
                <w:rFonts w:cs="Arial"/>
                <w:szCs w:val="28"/>
                <w:lang w:val="en-GB"/>
              </w:rPr>
            </w:pPr>
          </w:p>
        </w:tc>
      </w:tr>
      <w:tr w:rsidR="000B71D9" w:rsidRPr="000B71D9" w14:paraId="50B25924" w14:textId="77777777" w:rsidTr="00205ECE">
        <w:trPr>
          <w:trHeight w:val="70"/>
        </w:trPr>
        <w:tc>
          <w:tcPr>
            <w:tcW w:w="6765" w:type="dxa"/>
            <w:tcBorders>
              <w:bottom w:val="single" w:sz="4" w:space="0" w:color="auto"/>
            </w:tcBorders>
            <w:vAlign w:val="center"/>
          </w:tcPr>
          <w:p w14:paraId="30E50C0B"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staff has signed the code of conduct and/or specific declarations on absence of conflicts of interest. </w:t>
            </w:r>
          </w:p>
        </w:tc>
        <w:tc>
          <w:tcPr>
            <w:tcW w:w="1288" w:type="dxa"/>
            <w:tcBorders>
              <w:bottom w:val="single" w:sz="4" w:space="0" w:color="auto"/>
            </w:tcBorders>
            <w:vAlign w:val="center"/>
          </w:tcPr>
          <w:p w14:paraId="5E0BCEA5"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0603892E" w14:textId="77777777" w:rsidR="000B71D9" w:rsidRPr="00597BC4" w:rsidRDefault="000B71D9" w:rsidP="00D5026C">
            <w:pPr>
              <w:tabs>
                <w:tab w:val="left" w:pos="1276"/>
              </w:tabs>
              <w:ind w:firstLine="142"/>
              <w:jc w:val="center"/>
              <w:rPr>
                <w:rFonts w:cs="Arial"/>
                <w:szCs w:val="28"/>
                <w:lang w:val="en-GB"/>
              </w:rPr>
            </w:pPr>
          </w:p>
        </w:tc>
      </w:tr>
      <w:tr w:rsidR="000B71D9" w:rsidRPr="000B71D9" w14:paraId="1D8344F6" w14:textId="77777777" w:rsidTr="00205ECE">
        <w:trPr>
          <w:trHeight w:val="680"/>
        </w:trPr>
        <w:tc>
          <w:tcPr>
            <w:tcW w:w="6765" w:type="dxa"/>
            <w:tcBorders>
              <w:bottom w:val="single" w:sz="4" w:space="0" w:color="auto"/>
            </w:tcBorders>
            <w:vAlign w:val="center"/>
          </w:tcPr>
          <w:p w14:paraId="65129317"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full list of staff working in the project is available with the First report</w:t>
            </w:r>
          </w:p>
        </w:tc>
        <w:tc>
          <w:tcPr>
            <w:tcW w:w="1288" w:type="dxa"/>
            <w:tcBorders>
              <w:bottom w:val="single" w:sz="4" w:space="0" w:color="auto"/>
            </w:tcBorders>
            <w:vAlign w:val="center"/>
          </w:tcPr>
          <w:p w14:paraId="14A1D178"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1EEDA297" w14:textId="77777777" w:rsidR="000B71D9" w:rsidRPr="00597BC4" w:rsidRDefault="000B71D9" w:rsidP="00D5026C">
            <w:pPr>
              <w:tabs>
                <w:tab w:val="left" w:pos="1276"/>
              </w:tabs>
              <w:ind w:firstLine="142"/>
              <w:jc w:val="center"/>
              <w:rPr>
                <w:rFonts w:cs="Arial"/>
                <w:szCs w:val="28"/>
                <w:lang w:val="en-GB"/>
              </w:rPr>
            </w:pPr>
          </w:p>
        </w:tc>
      </w:tr>
      <w:tr w:rsidR="000B71D9" w:rsidRPr="000B71D9" w14:paraId="3EEF6688" w14:textId="77777777" w:rsidTr="00205ECE">
        <w:trPr>
          <w:trHeight w:val="680"/>
        </w:trPr>
        <w:tc>
          <w:tcPr>
            <w:tcW w:w="6765" w:type="dxa"/>
            <w:tcBorders>
              <w:bottom w:val="single" w:sz="4" w:space="0" w:color="auto"/>
            </w:tcBorders>
            <w:vAlign w:val="center"/>
          </w:tcPr>
          <w:p w14:paraId="4FF95D7E"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Work contracts / any similar type of contract according to national rules / designation or secondment order of civil servant for all project staff is available</w:t>
            </w:r>
          </w:p>
        </w:tc>
        <w:tc>
          <w:tcPr>
            <w:tcW w:w="1288" w:type="dxa"/>
            <w:tcBorders>
              <w:bottom w:val="single" w:sz="4" w:space="0" w:color="auto"/>
            </w:tcBorders>
            <w:vAlign w:val="center"/>
          </w:tcPr>
          <w:p w14:paraId="2C849998"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7605287E" w14:textId="77777777" w:rsidR="000B71D9" w:rsidRPr="00597BC4" w:rsidRDefault="000B71D9" w:rsidP="00D5026C">
            <w:pPr>
              <w:tabs>
                <w:tab w:val="left" w:pos="1276"/>
              </w:tabs>
              <w:ind w:firstLine="142"/>
              <w:jc w:val="center"/>
              <w:rPr>
                <w:rFonts w:cs="Arial"/>
                <w:szCs w:val="28"/>
                <w:lang w:val="en-GB"/>
              </w:rPr>
            </w:pPr>
          </w:p>
        </w:tc>
      </w:tr>
      <w:tr w:rsidR="000B71D9" w:rsidRPr="000B71D9" w14:paraId="283ED218" w14:textId="77777777" w:rsidTr="00205ECE">
        <w:trPr>
          <w:trHeight w:val="680"/>
        </w:trPr>
        <w:tc>
          <w:tcPr>
            <w:tcW w:w="6765" w:type="dxa"/>
            <w:tcBorders>
              <w:bottom w:val="single" w:sz="4" w:space="0" w:color="auto"/>
            </w:tcBorders>
            <w:vAlign w:val="center"/>
          </w:tcPr>
          <w:p w14:paraId="013D3385"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Contract/ designation or secondment order and/ or the related job description contains</w:t>
            </w:r>
          </w:p>
          <w:p w14:paraId="23EE2D11" w14:textId="77777777" w:rsidR="000B71D9" w:rsidRPr="00597BC4" w:rsidRDefault="000B71D9" w:rsidP="00D90434">
            <w:pPr>
              <w:numPr>
                <w:ilvl w:val="0"/>
                <w:numId w:val="13"/>
              </w:numPr>
              <w:tabs>
                <w:tab w:val="left" w:pos="716"/>
              </w:tabs>
              <w:spacing w:before="60" w:after="60"/>
              <w:ind w:left="714" w:hanging="357"/>
              <w:jc w:val="both"/>
              <w:rPr>
                <w:rFonts w:cs="Arial"/>
                <w:szCs w:val="28"/>
                <w:lang w:val="en-GB"/>
              </w:rPr>
            </w:pPr>
            <w:r w:rsidRPr="00597BC4">
              <w:rPr>
                <w:rFonts w:cs="Arial"/>
                <w:szCs w:val="28"/>
                <w:lang w:val="en-GB"/>
              </w:rPr>
              <w:t>the assignment of the person for the project and its tasks within the project</w:t>
            </w:r>
          </w:p>
          <w:p w14:paraId="03439E0D" w14:textId="77777777" w:rsidR="000B71D9" w:rsidRPr="00597BC4" w:rsidRDefault="000B71D9" w:rsidP="00D90434">
            <w:pPr>
              <w:numPr>
                <w:ilvl w:val="0"/>
                <w:numId w:val="13"/>
              </w:numPr>
              <w:tabs>
                <w:tab w:val="left" w:pos="716"/>
              </w:tabs>
              <w:spacing w:before="60" w:after="60"/>
              <w:ind w:left="714" w:hanging="357"/>
              <w:jc w:val="both"/>
              <w:rPr>
                <w:rFonts w:cs="Arial"/>
                <w:szCs w:val="28"/>
                <w:lang w:val="en-GB"/>
              </w:rPr>
            </w:pPr>
            <w:r w:rsidRPr="00597BC4">
              <w:rPr>
                <w:rFonts w:cs="Arial"/>
                <w:szCs w:val="28"/>
                <w:lang w:val="en-GB"/>
              </w:rPr>
              <w:t>start date and end date of the assignment</w:t>
            </w:r>
          </w:p>
          <w:p w14:paraId="54131287" w14:textId="77777777" w:rsidR="000B71D9" w:rsidRPr="00597BC4" w:rsidRDefault="000B71D9" w:rsidP="00D90434">
            <w:pPr>
              <w:numPr>
                <w:ilvl w:val="0"/>
                <w:numId w:val="13"/>
              </w:numPr>
              <w:tabs>
                <w:tab w:val="left" w:pos="716"/>
              </w:tabs>
              <w:spacing w:before="60" w:after="60"/>
              <w:ind w:left="714" w:hanging="357"/>
              <w:jc w:val="both"/>
              <w:rPr>
                <w:rFonts w:cs="Arial"/>
                <w:szCs w:val="28"/>
                <w:lang w:val="en-GB"/>
              </w:rPr>
            </w:pPr>
            <w:r w:rsidRPr="0031291C">
              <w:rPr>
                <w:rFonts w:cs="Arial"/>
                <w:szCs w:val="28"/>
                <w:lang w:val="en-GB"/>
              </w:rPr>
              <w:t>the indication of exclusive or partial work on the project</w:t>
            </w:r>
          </w:p>
        </w:tc>
        <w:tc>
          <w:tcPr>
            <w:tcW w:w="1288" w:type="dxa"/>
            <w:tcBorders>
              <w:bottom w:val="single" w:sz="4" w:space="0" w:color="auto"/>
            </w:tcBorders>
            <w:vAlign w:val="center"/>
          </w:tcPr>
          <w:p w14:paraId="7ABAB745"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6815D2A4" w14:textId="77777777" w:rsidR="000B71D9" w:rsidRPr="00597BC4" w:rsidRDefault="000B71D9" w:rsidP="00D5026C">
            <w:pPr>
              <w:tabs>
                <w:tab w:val="left" w:pos="1276"/>
              </w:tabs>
              <w:ind w:firstLine="142"/>
              <w:jc w:val="center"/>
              <w:rPr>
                <w:rFonts w:cs="Arial"/>
                <w:szCs w:val="28"/>
                <w:lang w:val="en-GB"/>
              </w:rPr>
            </w:pPr>
          </w:p>
        </w:tc>
      </w:tr>
      <w:tr w:rsidR="000B71D9" w:rsidRPr="000B71D9" w14:paraId="19DF996B" w14:textId="77777777" w:rsidTr="00205ECE">
        <w:trPr>
          <w:trHeight w:val="680"/>
        </w:trPr>
        <w:tc>
          <w:tcPr>
            <w:tcW w:w="6765" w:type="dxa"/>
            <w:tcBorders>
              <w:bottom w:val="single" w:sz="4" w:space="0" w:color="auto"/>
            </w:tcBorders>
            <w:vAlign w:val="center"/>
          </w:tcPr>
          <w:p w14:paraId="0D0EA782" w14:textId="77777777" w:rsidR="000B71D9" w:rsidRPr="00597BC4" w:rsidRDefault="000B71D9" w:rsidP="00205ECE">
            <w:pPr>
              <w:tabs>
                <w:tab w:val="left" w:pos="1276"/>
              </w:tabs>
              <w:spacing w:before="60" w:after="60"/>
              <w:jc w:val="both"/>
              <w:rPr>
                <w:rFonts w:cs="Arial"/>
                <w:szCs w:val="28"/>
                <w:lang w:val="en-GB"/>
              </w:rPr>
            </w:pPr>
            <w:r w:rsidRPr="0031291C">
              <w:rPr>
                <w:rFonts w:cs="Arial"/>
                <w:szCs w:val="28"/>
                <w:lang w:val="en-GB"/>
              </w:rPr>
              <w:t>Monthly timesheets for staff partially devoted to the project are available</w:t>
            </w:r>
          </w:p>
        </w:tc>
        <w:tc>
          <w:tcPr>
            <w:tcW w:w="1288" w:type="dxa"/>
            <w:tcBorders>
              <w:bottom w:val="single" w:sz="4" w:space="0" w:color="auto"/>
            </w:tcBorders>
            <w:vAlign w:val="center"/>
          </w:tcPr>
          <w:p w14:paraId="063CCFF7"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6602F0DF" w14:textId="77777777" w:rsidR="000B71D9" w:rsidRPr="00597BC4" w:rsidRDefault="000B71D9" w:rsidP="00D5026C">
            <w:pPr>
              <w:tabs>
                <w:tab w:val="left" w:pos="1276"/>
              </w:tabs>
              <w:ind w:firstLine="142"/>
              <w:jc w:val="center"/>
              <w:rPr>
                <w:rFonts w:cs="Arial"/>
                <w:szCs w:val="28"/>
                <w:lang w:val="en-GB"/>
              </w:rPr>
            </w:pPr>
          </w:p>
        </w:tc>
      </w:tr>
      <w:tr w:rsidR="000B71D9" w:rsidRPr="000B71D9" w14:paraId="42A0F6BF" w14:textId="77777777" w:rsidTr="00205ECE">
        <w:trPr>
          <w:trHeight w:val="680"/>
        </w:trPr>
        <w:tc>
          <w:tcPr>
            <w:tcW w:w="6765" w:type="dxa"/>
            <w:tcBorders>
              <w:bottom w:val="single" w:sz="4" w:space="0" w:color="auto"/>
            </w:tcBorders>
            <w:vAlign w:val="center"/>
          </w:tcPr>
          <w:p w14:paraId="320D61C2" w14:textId="77777777" w:rsidR="000B71D9" w:rsidRPr="00597BC4" w:rsidRDefault="000B71D9" w:rsidP="00D53193">
            <w:pPr>
              <w:numPr>
                <w:ilvl w:val="0"/>
                <w:numId w:val="13"/>
              </w:numPr>
              <w:tabs>
                <w:tab w:val="left" w:pos="432"/>
              </w:tabs>
              <w:spacing w:before="60" w:after="60"/>
              <w:ind w:left="432" w:hanging="284"/>
              <w:jc w:val="both"/>
              <w:rPr>
                <w:rFonts w:cs="Arial"/>
                <w:szCs w:val="28"/>
                <w:lang w:val="en-GB"/>
              </w:rPr>
            </w:pPr>
            <w:r w:rsidRPr="00597BC4">
              <w:rPr>
                <w:rFonts w:cs="Arial"/>
                <w:szCs w:val="28"/>
                <w:lang w:val="en-GB"/>
              </w:rPr>
              <w:t>Timesheets are sufficiently detailed (name of the employee, date, time and description of the daily activity)</w:t>
            </w:r>
          </w:p>
        </w:tc>
        <w:tc>
          <w:tcPr>
            <w:tcW w:w="1288" w:type="dxa"/>
            <w:tcBorders>
              <w:bottom w:val="single" w:sz="4" w:space="0" w:color="auto"/>
            </w:tcBorders>
            <w:vAlign w:val="center"/>
          </w:tcPr>
          <w:p w14:paraId="466C18AE"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3BFBB6CF" w14:textId="77777777" w:rsidR="000B71D9" w:rsidRPr="00597BC4" w:rsidRDefault="000B71D9" w:rsidP="00D5026C">
            <w:pPr>
              <w:tabs>
                <w:tab w:val="left" w:pos="1276"/>
              </w:tabs>
              <w:ind w:firstLine="142"/>
              <w:jc w:val="center"/>
              <w:rPr>
                <w:rFonts w:cs="Arial"/>
                <w:szCs w:val="28"/>
                <w:lang w:val="en-GB"/>
              </w:rPr>
            </w:pPr>
          </w:p>
        </w:tc>
      </w:tr>
      <w:tr w:rsidR="000B71D9" w:rsidRPr="000B71D9" w14:paraId="350B3EDE" w14:textId="77777777" w:rsidTr="00205ECE">
        <w:trPr>
          <w:trHeight w:val="680"/>
        </w:trPr>
        <w:tc>
          <w:tcPr>
            <w:tcW w:w="6765" w:type="dxa"/>
            <w:tcBorders>
              <w:bottom w:val="single" w:sz="4" w:space="0" w:color="auto"/>
            </w:tcBorders>
            <w:vAlign w:val="center"/>
          </w:tcPr>
          <w:p w14:paraId="3426C52B" w14:textId="77777777" w:rsidR="000B71D9" w:rsidRPr="00597BC4" w:rsidRDefault="000B71D9" w:rsidP="00D53193">
            <w:pPr>
              <w:numPr>
                <w:ilvl w:val="0"/>
                <w:numId w:val="13"/>
              </w:numPr>
              <w:tabs>
                <w:tab w:val="left" w:pos="432"/>
              </w:tabs>
              <w:spacing w:before="60" w:after="60"/>
              <w:ind w:left="432" w:hanging="284"/>
              <w:jc w:val="both"/>
              <w:rPr>
                <w:rFonts w:cs="Arial"/>
                <w:szCs w:val="28"/>
                <w:lang w:val="en-GB"/>
              </w:rPr>
            </w:pPr>
            <w:r w:rsidRPr="00597BC4">
              <w:rPr>
                <w:rFonts w:cs="Arial"/>
                <w:szCs w:val="28"/>
                <w:lang w:val="en-GB"/>
              </w:rPr>
              <w:t>Timesheets are signed both by the employee and the employer</w:t>
            </w:r>
          </w:p>
        </w:tc>
        <w:tc>
          <w:tcPr>
            <w:tcW w:w="1288" w:type="dxa"/>
            <w:tcBorders>
              <w:bottom w:val="single" w:sz="4" w:space="0" w:color="auto"/>
            </w:tcBorders>
            <w:vAlign w:val="center"/>
          </w:tcPr>
          <w:p w14:paraId="4E66DCE9"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5B35ABC3" w14:textId="77777777" w:rsidR="000B71D9" w:rsidRPr="00597BC4" w:rsidRDefault="000B71D9" w:rsidP="00D5026C">
            <w:pPr>
              <w:tabs>
                <w:tab w:val="left" w:pos="1276"/>
              </w:tabs>
              <w:ind w:firstLine="142"/>
              <w:jc w:val="center"/>
              <w:rPr>
                <w:rFonts w:cs="Arial"/>
                <w:szCs w:val="28"/>
                <w:lang w:val="en-GB"/>
              </w:rPr>
            </w:pPr>
          </w:p>
        </w:tc>
      </w:tr>
      <w:tr w:rsidR="000B71D9" w:rsidRPr="000B71D9" w14:paraId="5AC8F0B2" w14:textId="77777777" w:rsidTr="00205ECE">
        <w:trPr>
          <w:trHeight w:val="680"/>
        </w:trPr>
        <w:tc>
          <w:tcPr>
            <w:tcW w:w="6765" w:type="dxa"/>
            <w:tcBorders>
              <w:bottom w:val="single" w:sz="4" w:space="0" w:color="auto"/>
            </w:tcBorders>
            <w:vAlign w:val="center"/>
          </w:tcPr>
          <w:p w14:paraId="0B779B20" w14:textId="77777777" w:rsidR="000B71D9" w:rsidRPr="00597BC4" w:rsidRDefault="000B71D9" w:rsidP="00D53193">
            <w:pPr>
              <w:numPr>
                <w:ilvl w:val="0"/>
                <w:numId w:val="13"/>
              </w:numPr>
              <w:tabs>
                <w:tab w:val="left" w:pos="432"/>
              </w:tabs>
              <w:spacing w:before="60" w:after="60"/>
              <w:ind w:left="432" w:hanging="284"/>
              <w:jc w:val="both"/>
              <w:rPr>
                <w:rFonts w:cs="Arial"/>
                <w:szCs w:val="28"/>
                <w:lang w:val="en-GB"/>
              </w:rPr>
            </w:pPr>
            <w:r w:rsidRPr="00597BC4">
              <w:rPr>
                <w:rFonts w:cs="Arial"/>
                <w:szCs w:val="28"/>
                <w:lang w:val="en-GB"/>
              </w:rPr>
              <w:t>The method for calculating the hourly/daily rates and the calculation of the staff costs are available and correct.</w:t>
            </w:r>
          </w:p>
        </w:tc>
        <w:tc>
          <w:tcPr>
            <w:tcW w:w="1288" w:type="dxa"/>
            <w:tcBorders>
              <w:bottom w:val="single" w:sz="4" w:space="0" w:color="auto"/>
            </w:tcBorders>
            <w:vAlign w:val="center"/>
          </w:tcPr>
          <w:p w14:paraId="0686D140"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7D1647AF" w14:textId="77777777" w:rsidR="000B71D9" w:rsidRPr="00597BC4" w:rsidRDefault="000B71D9" w:rsidP="00D5026C">
            <w:pPr>
              <w:tabs>
                <w:tab w:val="left" w:pos="1276"/>
              </w:tabs>
              <w:ind w:firstLine="142"/>
              <w:jc w:val="center"/>
              <w:rPr>
                <w:rFonts w:cs="Arial"/>
                <w:szCs w:val="28"/>
                <w:lang w:val="en-GB"/>
              </w:rPr>
            </w:pPr>
          </w:p>
        </w:tc>
      </w:tr>
      <w:tr w:rsidR="000B71D9" w:rsidRPr="000B71D9" w14:paraId="56A81F79" w14:textId="77777777" w:rsidTr="00205ECE">
        <w:trPr>
          <w:trHeight w:val="680"/>
        </w:trPr>
        <w:tc>
          <w:tcPr>
            <w:tcW w:w="6765" w:type="dxa"/>
            <w:tcBorders>
              <w:bottom w:val="single" w:sz="4" w:space="0" w:color="auto"/>
            </w:tcBorders>
            <w:vAlign w:val="center"/>
          </w:tcPr>
          <w:p w14:paraId="69C6BAB2" w14:textId="77777777" w:rsidR="000B71D9" w:rsidRPr="00597BC4" w:rsidRDefault="000B71D9" w:rsidP="00D53193">
            <w:pPr>
              <w:numPr>
                <w:ilvl w:val="0"/>
                <w:numId w:val="13"/>
              </w:numPr>
              <w:tabs>
                <w:tab w:val="left" w:pos="432"/>
              </w:tabs>
              <w:spacing w:before="60" w:after="60"/>
              <w:ind w:left="432" w:hanging="284"/>
              <w:jc w:val="both"/>
              <w:rPr>
                <w:rFonts w:cs="Arial"/>
                <w:szCs w:val="28"/>
                <w:lang w:val="en-GB"/>
              </w:rPr>
            </w:pPr>
            <w:r w:rsidRPr="00597BC4">
              <w:rPr>
                <w:rFonts w:cs="Arial"/>
                <w:szCs w:val="28"/>
                <w:lang w:val="en-GB"/>
              </w:rPr>
              <w:t>The calculation of staff costs is based on real costs (real gross salary proved by payslips) and real worked hours (time spent on the project proved by timesheets)</w:t>
            </w:r>
          </w:p>
        </w:tc>
        <w:tc>
          <w:tcPr>
            <w:tcW w:w="1288" w:type="dxa"/>
            <w:tcBorders>
              <w:bottom w:val="single" w:sz="4" w:space="0" w:color="auto"/>
            </w:tcBorders>
            <w:vAlign w:val="center"/>
          </w:tcPr>
          <w:p w14:paraId="07F53D4C"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663D3F09" w14:textId="77777777" w:rsidR="000B71D9" w:rsidRPr="00597BC4" w:rsidRDefault="000B71D9" w:rsidP="00D5026C">
            <w:pPr>
              <w:tabs>
                <w:tab w:val="left" w:pos="1276"/>
              </w:tabs>
              <w:ind w:firstLine="142"/>
              <w:jc w:val="center"/>
              <w:rPr>
                <w:rFonts w:cs="Arial"/>
                <w:szCs w:val="28"/>
                <w:lang w:val="en-GB"/>
              </w:rPr>
            </w:pPr>
          </w:p>
        </w:tc>
      </w:tr>
      <w:tr w:rsidR="000B71D9" w:rsidRPr="000B71D9" w14:paraId="2E7CC8AF" w14:textId="77777777" w:rsidTr="00205ECE">
        <w:trPr>
          <w:trHeight w:val="680"/>
        </w:trPr>
        <w:tc>
          <w:tcPr>
            <w:tcW w:w="6765" w:type="dxa"/>
            <w:tcBorders>
              <w:bottom w:val="single" w:sz="4" w:space="0" w:color="auto"/>
            </w:tcBorders>
            <w:vAlign w:val="center"/>
          </w:tcPr>
          <w:p w14:paraId="0ACC51AE"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Working time spent on the project does not exceed the normal working hours, according to the national legislation in force. </w:t>
            </w:r>
            <w:r w:rsidRPr="0031291C">
              <w:rPr>
                <w:rFonts w:cs="Arial"/>
                <w:szCs w:val="28"/>
                <w:lang w:val="en-GB"/>
              </w:rPr>
              <w:t>Overtime is reported only for staff entirely devoted to the project.</w:t>
            </w:r>
          </w:p>
        </w:tc>
        <w:tc>
          <w:tcPr>
            <w:tcW w:w="1288" w:type="dxa"/>
            <w:tcBorders>
              <w:bottom w:val="single" w:sz="4" w:space="0" w:color="auto"/>
            </w:tcBorders>
            <w:vAlign w:val="center"/>
          </w:tcPr>
          <w:p w14:paraId="5B664931"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7E12B37D" w14:textId="77777777" w:rsidR="000B71D9" w:rsidRPr="00597BC4" w:rsidRDefault="000B71D9" w:rsidP="00D5026C">
            <w:pPr>
              <w:tabs>
                <w:tab w:val="left" w:pos="1276"/>
              </w:tabs>
              <w:ind w:firstLine="142"/>
              <w:jc w:val="center"/>
              <w:rPr>
                <w:rFonts w:cs="Arial"/>
                <w:szCs w:val="28"/>
                <w:lang w:val="en-GB"/>
              </w:rPr>
            </w:pPr>
          </w:p>
        </w:tc>
      </w:tr>
      <w:tr w:rsidR="000B71D9" w:rsidRPr="000B71D9" w14:paraId="398080C3" w14:textId="77777777" w:rsidTr="00205ECE">
        <w:trPr>
          <w:trHeight w:val="680"/>
        </w:trPr>
        <w:tc>
          <w:tcPr>
            <w:tcW w:w="6765" w:type="dxa"/>
            <w:tcBorders>
              <w:bottom w:val="single" w:sz="4" w:space="0" w:color="auto"/>
            </w:tcBorders>
            <w:vAlign w:val="center"/>
          </w:tcPr>
          <w:p w14:paraId="042BA83C"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Any fringe benefits, rewards over the monthly salaries are excluded from the hourly/daily rate</w:t>
            </w:r>
          </w:p>
        </w:tc>
        <w:tc>
          <w:tcPr>
            <w:tcW w:w="1288" w:type="dxa"/>
            <w:tcBorders>
              <w:bottom w:val="single" w:sz="4" w:space="0" w:color="auto"/>
            </w:tcBorders>
            <w:vAlign w:val="center"/>
          </w:tcPr>
          <w:p w14:paraId="19E1C44A"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05341118" w14:textId="77777777" w:rsidR="000B71D9" w:rsidRPr="00597BC4" w:rsidRDefault="000B71D9" w:rsidP="00D5026C">
            <w:pPr>
              <w:tabs>
                <w:tab w:val="left" w:pos="1276"/>
              </w:tabs>
              <w:ind w:firstLine="142"/>
              <w:jc w:val="center"/>
              <w:rPr>
                <w:rFonts w:cs="Arial"/>
                <w:szCs w:val="28"/>
                <w:lang w:val="en-GB"/>
              </w:rPr>
            </w:pPr>
          </w:p>
        </w:tc>
      </w:tr>
      <w:tr w:rsidR="000B71D9" w:rsidRPr="000B71D9" w14:paraId="4FAF56C9" w14:textId="77777777" w:rsidTr="00205ECE">
        <w:trPr>
          <w:trHeight w:val="454"/>
        </w:trPr>
        <w:tc>
          <w:tcPr>
            <w:tcW w:w="6765" w:type="dxa"/>
            <w:tcBorders>
              <w:bottom w:val="single" w:sz="4" w:space="0" w:color="auto"/>
            </w:tcBorders>
            <w:vAlign w:val="center"/>
          </w:tcPr>
          <w:p w14:paraId="11D897C7"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Additional charges besides the social contribution charges (obligatory according to national rules) are excluded from the hourly/daily rate</w:t>
            </w:r>
          </w:p>
        </w:tc>
        <w:tc>
          <w:tcPr>
            <w:tcW w:w="1288" w:type="dxa"/>
            <w:tcBorders>
              <w:bottom w:val="single" w:sz="4" w:space="0" w:color="auto"/>
            </w:tcBorders>
            <w:vAlign w:val="center"/>
          </w:tcPr>
          <w:p w14:paraId="3D436617"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5DB04E0E" w14:textId="77777777" w:rsidR="000B71D9" w:rsidRPr="00597BC4" w:rsidRDefault="000B71D9" w:rsidP="00D5026C">
            <w:pPr>
              <w:tabs>
                <w:tab w:val="left" w:pos="1276"/>
              </w:tabs>
              <w:ind w:firstLine="142"/>
              <w:jc w:val="center"/>
              <w:rPr>
                <w:rFonts w:cs="Arial"/>
                <w:szCs w:val="28"/>
                <w:lang w:val="en-GB"/>
              </w:rPr>
            </w:pPr>
          </w:p>
        </w:tc>
      </w:tr>
      <w:tr w:rsidR="000B71D9" w:rsidRPr="000B71D9" w14:paraId="4B21D673" w14:textId="77777777" w:rsidTr="00205ECE">
        <w:trPr>
          <w:trHeight w:val="454"/>
        </w:trPr>
        <w:tc>
          <w:tcPr>
            <w:tcW w:w="6765" w:type="dxa"/>
            <w:tcBorders>
              <w:bottom w:val="single" w:sz="4" w:space="0" w:color="auto"/>
            </w:tcBorders>
            <w:vAlign w:val="center"/>
          </w:tcPr>
          <w:p w14:paraId="14A145D9"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calculation of staff costs, that is the actual cost of the actual time devoted, is correct</w:t>
            </w:r>
          </w:p>
        </w:tc>
        <w:tc>
          <w:tcPr>
            <w:tcW w:w="1288" w:type="dxa"/>
            <w:tcBorders>
              <w:bottom w:val="single" w:sz="4" w:space="0" w:color="auto"/>
            </w:tcBorders>
            <w:vAlign w:val="center"/>
          </w:tcPr>
          <w:p w14:paraId="0A014DBB"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6F0FC5BD" w14:textId="77777777" w:rsidR="000B71D9" w:rsidRPr="00597BC4" w:rsidRDefault="000B71D9" w:rsidP="00D5026C">
            <w:pPr>
              <w:tabs>
                <w:tab w:val="left" w:pos="1276"/>
              </w:tabs>
              <w:ind w:firstLine="142"/>
              <w:jc w:val="center"/>
              <w:rPr>
                <w:rFonts w:cs="Arial"/>
                <w:szCs w:val="28"/>
                <w:lang w:val="en-GB"/>
              </w:rPr>
            </w:pPr>
          </w:p>
        </w:tc>
      </w:tr>
      <w:tr w:rsidR="000B71D9" w:rsidRPr="000B71D9" w14:paraId="195C69D1" w14:textId="77777777" w:rsidTr="00205ECE">
        <w:trPr>
          <w:trHeight w:val="454"/>
        </w:trPr>
        <w:tc>
          <w:tcPr>
            <w:tcW w:w="6765" w:type="dxa"/>
            <w:tcBorders>
              <w:bottom w:val="single" w:sz="4" w:space="0" w:color="auto"/>
            </w:tcBorders>
            <w:vAlign w:val="center"/>
          </w:tcPr>
          <w:p w14:paraId="6C2CDE1B"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of the salary is available</w:t>
            </w:r>
            <w:r>
              <w:rPr>
                <w:rFonts w:cs="Arial"/>
                <w:szCs w:val="28"/>
                <w:lang w:val="en-GB"/>
              </w:rPr>
              <w:t xml:space="preserve"> (payslips ot other)</w:t>
            </w:r>
          </w:p>
        </w:tc>
        <w:tc>
          <w:tcPr>
            <w:tcW w:w="1288" w:type="dxa"/>
            <w:tcBorders>
              <w:bottom w:val="single" w:sz="4" w:space="0" w:color="auto"/>
            </w:tcBorders>
            <w:vAlign w:val="center"/>
          </w:tcPr>
          <w:p w14:paraId="105193F8"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24A642C6" w14:textId="77777777" w:rsidR="000B71D9" w:rsidRPr="00597BC4" w:rsidRDefault="000B71D9" w:rsidP="00D5026C">
            <w:pPr>
              <w:tabs>
                <w:tab w:val="left" w:pos="1276"/>
              </w:tabs>
              <w:ind w:firstLine="142"/>
              <w:jc w:val="center"/>
              <w:rPr>
                <w:rFonts w:cs="Arial"/>
                <w:szCs w:val="28"/>
                <w:lang w:val="en-GB"/>
              </w:rPr>
            </w:pPr>
          </w:p>
        </w:tc>
      </w:tr>
      <w:tr w:rsidR="000B71D9" w:rsidRPr="000B71D9" w14:paraId="494A626A" w14:textId="77777777" w:rsidTr="00205ECE">
        <w:trPr>
          <w:trHeight w:val="454"/>
        </w:trPr>
        <w:tc>
          <w:tcPr>
            <w:tcW w:w="6765" w:type="dxa"/>
            <w:vAlign w:val="center"/>
          </w:tcPr>
          <w:p w14:paraId="09544022"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of the social charges and taxes is available</w:t>
            </w:r>
          </w:p>
        </w:tc>
        <w:tc>
          <w:tcPr>
            <w:tcW w:w="1288" w:type="dxa"/>
            <w:vAlign w:val="center"/>
          </w:tcPr>
          <w:p w14:paraId="002D1D97" w14:textId="77777777" w:rsidR="000B71D9" w:rsidRPr="00597BC4" w:rsidRDefault="000B71D9" w:rsidP="00D5026C">
            <w:pPr>
              <w:tabs>
                <w:tab w:val="left" w:pos="1276"/>
              </w:tabs>
              <w:ind w:firstLine="142"/>
              <w:jc w:val="center"/>
              <w:rPr>
                <w:rFonts w:cs="Arial"/>
                <w:szCs w:val="28"/>
                <w:lang w:val="en-GB"/>
              </w:rPr>
            </w:pPr>
          </w:p>
        </w:tc>
        <w:tc>
          <w:tcPr>
            <w:tcW w:w="1843" w:type="dxa"/>
            <w:vAlign w:val="center"/>
          </w:tcPr>
          <w:p w14:paraId="5DD4D709" w14:textId="77777777" w:rsidR="000B71D9" w:rsidRPr="00597BC4" w:rsidRDefault="000B71D9" w:rsidP="00D5026C">
            <w:pPr>
              <w:tabs>
                <w:tab w:val="left" w:pos="1276"/>
              </w:tabs>
              <w:ind w:firstLine="142"/>
              <w:jc w:val="center"/>
              <w:rPr>
                <w:rFonts w:cs="Arial"/>
                <w:szCs w:val="28"/>
                <w:lang w:val="en-GB"/>
              </w:rPr>
            </w:pPr>
          </w:p>
        </w:tc>
      </w:tr>
    </w:tbl>
    <w:p w14:paraId="45AE652F" w14:textId="77777777" w:rsidR="000B71D9" w:rsidRDefault="000B71D9" w:rsidP="00D53193">
      <w:pPr>
        <w:tabs>
          <w:tab w:val="left" w:pos="1276"/>
        </w:tabs>
        <w:spacing w:after="120"/>
        <w:ind w:firstLine="142"/>
        <w:rPr>
          <w:rFonts w:cs="Arial"/>
          <w:sz w:val="28"/>
          <w:szCs w:val="28"/>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9"/>
        <w:gridCol w:w="1304"/>
        <w:gridCol w:w="1843"/>
      </w:tblGrid>
      <w:tr w:rsidR="000B71D9" w:rsidRPr="00597BC4" w14:paraId="3552F41B" w14:textId="77777777" w:rsidTr="00205ECE">
        <w:trPr>
          <w:trHeight w:val="454"/>
        </w:trPr>
        <w:tc>
          <w:tcPr>
            <w:tcW w:w="9896" w:type="dxa"/>
            <w:gridSpan w:val="3"/>
            <w:tcBorders>
              <w:bottom w:val="single" w:sz="4" w:space="0" w:color="auto"/>
            </w:tcBorders>
            <w:shd w:val="clear" w:color="auto" w:fill="D9D9D9"/>
            <w:vAlign w:val="center"/>
          </w:tcPr>
          <w:p w14:paraId="4E6C8C66" w14:textId="77777777" w:rsidR="000B71D9" w:rsidRPr="00597BC4" w:rsidRDefault="000B71D9" w:rsidP="00D53193">
            <w:pPr>
              <w:pStyle w:val="Titre1"/>
              <w:keepLines w:val="0"/>
              <w:numPr>
                <w:ilvl w:val="0"/>
                <w:numId w:val="5"/>
              </w:numPr>
              <w:tabs>
                <w:tab w:val="left" w:pos="574"/>
              </w:tabs>
              <w:spacing w:before="0" w:line="240" w:lineRule="auto"/>
              <w:rPr>
                <w:rFonts w:ascii="Calibri" w:hAnsi="Calibri" w:cs="Arial"/>
              </w:rPr>
            </w:pPr>
            <w:r w:rsidRPr="00E05F92">
              <w:rPr>
                <w:rFonts w:ascii="Calibri" w:hAnsi="Calibri" w:cs="Arial"/>
                <w:color w:val="244061"/>
              </w:rPr>
              <w:t xml:space="preserve">Travel </w:t>
            </w:r>
            <w:r>
              <w:rPr>
                <w:rFonts w:ascii="Calibri" w:hAnsi="Calibri" w:cs="Arial"/>
                <w:color w:val="244061"/>
              </w:rPr>
              <w:t>a</w:t>
            </w:r>
            <w:r w:rsidRPr="00E05F92">
              <w:rPr>
                <w:rFonts w:ascii="Calibri" w:hAnsi="Calibri" w:cs="Arial"/>
                <w:color w:val="244061"/>
              </w:rPr>
              <w:t>nd Accommodation Costs</w:t>
            </w:r>
          </w:p>
        </w:tc>
      </w:tr>
      <w:tr w:rsidR="000B71D9" w:rsidRPr="00597BC4" w14:paraId="5982787B" w14:textId="77777777" w:rsidTr="00205ECE">
        <w:trPr>
          <w:trHeight w:val="454"/>
        </w:trPr>
        <w:tc>
          <w:tcPr>
            <w:tcW w:w="6749" w:type="dxa"/>
            <w:tcBorders>
              <w:bottom w:val="single" w:sz="4" w:space="0" w:color="auto"/>
            </w:tcBorders>
            <w:shd w:val="clear" w:color="auto" w:fill="D9D9D9"/>
            <w:vAlign w:val="center"/>
          </w:tcPr>
          <w:p w14:paraId="4A6B7B7C" w14:textId="77777777" w:rsidR="000B71D9" w:rsidRPr="00E05F92" w:rsidRDefault="000B71D9" w:rsidP="00205ECE">
            <w:pPr>
              <w:tabs>
                <w:tab w:val="left" w:pos="1276"/>
              </w:tabs>
              <w:spacing w:after="0" w:line="240" w:lineRule="auto"/>
              <w:ind w:firstLine="142"/>
              <w:rPr>
                <w:rFonts w:cs="Arial"/>
                <w:b/>
                <w:bCs/>
                <w:szCs w:val="28"/>
                <w:lang w:val="en-GB"/>
              </w:rPr>
            </w:pPr>
            <w:r w:rsidRPr="00E05F92">
              <w:rPr>
                <w:rFonts w:cs="Arial"/>
                <w:b/>
                <w:bCs/>
                <w:szCs w:val="28"/>
                <w:lang w:val="en-GB"/>
              </w:rPr>
              <w:t>Checks</w:t>
            </w:r>
          </w:p>
        </w:tc>
        <w:tc>
          <w:tcPr>
            <w:tcW w:w="1304" w:type="dxa"/>
            <w:tcBorders>
              <w:bottom w:val="single" w:sz="4" w:space="0" w:color="auto"/>
            </w:tcBorders>
            <w:shd w:val="clear" w:color="auto" w:fill="D9D9D9"/>
            <w:vAlign w:val="center"/>
          </w:tcPr>
          <w:p w14:paraId="186D2F6C"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Yes/No</w:t>
            </w:r>
          </w:p>
          <w:p w14:paraId="2FC100E0"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N.A.</w:t>
            </w:r>
          </w:p>
        </w:tc>
        <w:tc>
          <w:tcPr>
            <w:tcW w:w="1843" w:type="dxa"/>
            <w:tcBorders>
              <w:bottom w:val="single" w:sz="4" w:space="0" w:color="auto"/>
            </w:tcBorders>
            <w:shd w:val="clear" w:color="auto" w:fill="D9D9D9"/>
            <w:vAlign w:val="center"/>
          </w:tcPr>
          <w:p w14:paraId="1A4B6586"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Comments</w:t>
            </w:r>
          </w:p>
        </w:tc>
      </w:tr>
      <w:tr w:rsidR="000B71D9" w:rsidRPr="000B71D9" w14:paraId="6FF0BE08" w14:textId="77777777" w:rsidTr="00205ECE">
        <w:trPr>
          <w:trHeight w:val="624"/>
        </w:trPr>
        <w:tc>
          <w:tcPr>
            <w:tcW w:w="6749" w:type="dxa"/>
            <w:tcBorders>
              <w:bottom w:val="single" w:sz="4" w:space="0" w:color="auto"/>
            </w:tcBorders>
            <w:vAlign w:val="center"/>
          </w:tcPr>
          <w:p w14:paraId="7D54E65D"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Travel costs are directly related to the project</w:t>
            </w:r>
          </w:p>
        </w:tc>
        <w:tc>
          <w:tcPr>
            <w:tcW w:w="1304" w:type="dxa"/>
            <w:tcBorders>
              <w:bottom w:val="single" w:sz="4" w:space="0" w:color="auto"/>
            </w:tcBorders>
            <w:vAlign w:val="center"/>
          </w:tcPr>
          <w:p w14:paraId="3D167C44"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22AA078F" w14:textId="77777777" w:rsidR="000B71D9" w:rsidRPr="00597BC4" w:rsidRDefault="000B71D9" w:rsidP="00D5026C">
            <w:pPr>
              <w:tabs>
                <w:tab w:val="left" w:pos="1276"/>
              </w:tabs>
              <w:ind w:firstLine="142"/>
              <w:jc w:val="center"/>
              <w:rPr>
                <w:rFonts w:cs="Arial"/>
                <w:szCs w:val="28"/>
                <w:lang w:val="en-GB"/>
              </w:rPr>
            </w:pPr>
          </w:p>
        </w:tc>
      </w:tr>
      <w:tr w:rsidR="000B71D9" w:rsidRPr="000B71D9" w14:paraId="593D234B" w14:textId="77777777" w:rsidTr="00205ECE">
        <w:trPr>
          <w:trHeight w:val="624"/>
        </w:trPr>
        <w:tc>
          <w:tcPr>
            <w:tcW w:w="6749" w:type="dxa"/>
            <w:tcBorders>
              <w:bottom w:val="single" w:sz="4" w:space="0" w:color="auto"/>
            </w:tcBorders>
            <w:vAlign w:val="center"/>
          </w:tcPr>
          <w:p w14:paraId="01B724E2"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Only travelling costs of the project staff or other persons taking part in the project are declared</w:t>
            </w:r>
          </w:p>
        </w:tc>
        <w:tc>
          <w:tcPr>
            <w:tcW w:w="1304" w:type="dxa"/>
            <w:tcBorders>
              <w:bottom w:val="single" w:sz="4" w:space="0" w:color="auto"/>
            </w:tcBorders>
            <w:vAlign w:val="center"/>
          </w:tcPr>
          <w:p w14:paraId="6A0E9BD6"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4D7D4140" w14:textId="77777777" w:rsidR="000B71D9" w:rsidRPr="00597BC4" w:rsidRDefault="000B71D9" w:rsidP="00D5026C">
            <w:pPr>
              <w:tabs>
                <w:tab w:val="left" w:pos="1276"/>
              </w:tabs>
              <w:ind w:firstLine="142"/>
              <w:jc w:val="center"/>
              <w:rPr>
                <w:rFonts w:cs="Arial"/>
                <w:szCs w:val="28"/>
                <w:lang w:val="en-GB"/>
              </w:rPr>
            </w:pPr>
          </w:p>
        </w:tc>
      </w:tr>
      <w:tr w:rsidR="000B71D9" w:rsidRPr="000B71D9" w14:paraId="560625E6" w14:textId="77777777" w:rsidTr="00205ECE">
        <w:trPr>
          <w:trHeight w:val="624"/>
        </w:trPr>
        <w:tc>
          <w:tcPr>
            <w:tcW w:w="6749" w:type="dxa"/>
            <w:tcBorders>
              <w:bottom w:val="single" w:sz="4" w:space="0" w:color="auto"/>
            </w:tcBorders>
            <w:vAlign w:val="center"/>
          </w:tcPr>
          <w:p w14:paraId="197FD56E"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Travel costs of the beneficiary/partner employees/associated partners and final beneficiaries are budgeted </w:t>
            </w:r>
          </w:p>
        </w:tc>
        <w:tc>
          <w:tcPr>
            <w:tcW w:w="1304" w:type="dxa"/>
            <w:tcBorders>
              <w:bottom w:val="single" w:sz="4" w:space="0" w:color="auto"/>
            </w:tcBorders>
            <w:vAlign w:val="center"/>
          </w:tcPr>
          <w:p w14:paraId="582BA6FD"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1DB2236F" w14:textId="77777777" w:rsidR="000B71D9" w:rsidRPr="00597BC4" w:rsidRDefault="000B71D9" w:rsidP="00D5026C">
            <w:pPr>
              <w:tabs>
                <w:tab w:val="left" w:pos="1276"/>
              </w:tabs>
              <w:ind w:firstLine="142"/>
              <w:jc w:val="center"/>
              <w:rPr>
                <w:rFonts w:cs="Arial"/>
                <w:szCs w:val="28"/>
                <w:lang w:val="en-GB"/>
              </w:rPr>
            </w:pPr>
          </w:p>
        </w:tc>
      </w:tr>
      <w:tr w:rsidR="000B71D9" w:rsidRPr="000B71D9" w14:paraId="2F0511AD" w14:textId="77777777" w:rsidTr="00205ECE">
        <w:trPr>
          <w:trHeight w:val="624"/>
        </w:trPr>
        <w:tc>
          <w:tcPr>
            <w:tcW w:w="6749" w:type="dxa"/>
            <w:tcBorders>
              <w:bottom w:val="single" w:sz="4" w:space="0" w:color="auto"/>
            </w:tcBorders>
            <w:vAlign w:val="center"/>
          </w:tcPr>
          <w:p w14:paraId="44E8DAD2"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Travels are performed within the eligible area.  When the travel incurred outside the </w:t>
            </w:r>
            <w:r w:rsidRPr="0031291C">
              <w:rPr>
                <w:rFonts w:cs="Arial"/>
                <w:szCs w:val="28"/>
                <w:lang w:val="en-GB"/>
              </w:rPr>
              <w:t>eligible area of the Programme destinations were already foreseen in the description of the project or specifically authorised by the MA</w:t>
            </w:r>
          </w:p>
        </w:tc>
        <w:tc>
          <w:tcPr>
            <w:tcW w:w="1304" w:type="dxa"/>
            <w:tcBorders>
              <w:bottom w:val="single" w:sz="4" w:space="0" w:color="auto"/>
            </w:tcBorders>
            <w:vAlign w:val="center"/>
          </w:tcPr>
          <w:p w14:paraId="341F8434"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381F9788" w14:textId="77777777" w:rsidR="000B71D9" w:rsidRPr="00597BC4" w:rsidRDefault="000B71D9" w:rsidP="00D5026C">
            <w:pPr>
              <w:tabs>
                <w:tab w:val="left" w:pos="1276"/>
              </w:tabs>
              <w:ind w:firstLine="142"/>
              <w:jc w:val="center"/>
              <w:rPr>
                <w:rFonts w:cs="Arial"/>
                <w:szCs w:val="28"/>
                <w:lang w:val="en-GB"/>
              </w:rPr>
            </w:pPr>
          </w:p>
        </w:tc>
      </w:tr>
      <w:tr w:rsidR="000B71D9" w:rsidRPr="000B71D9" w14:paraId="4A7B7F9F" w14:textId="77777777" w:rsidTr="00205ECE">
        <w:trPr>
          <w:trHeight w:val="624"/>
        </w:trPr>
        <w:tc>
          <w:tcPr>
            <w:tcW w:w="6749" w:type="dxa"/>
            <w:tcBorders>
              <w:bottom w:val="single" w:sz="4" w:space="0" w:color="auto"/>
            </w:tcBorders>
            <w:vAlign w:val="center"/>
          </w:tcPr>
          <w:p w14:paraId="7083E872"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Authorisations of the missions are available (if obligatory according to national/ institutional rules)</w:t>
            </w:r>
          </w:p>
        </w:tc>
        <w:tc>
          <w:tcPr>
            <w:tcW w:w="1304" w:type="dxa"/>
            <w:tcBorders>
              <w:bottom w:val="single" w:sz="4" w:space="0" w:color="auto"/>
            </w:tcBorders>
            <w:vAlign w:val="center"/>
          </w:tcPr>
          <w:p w14:paraId="0F794C03"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3B65C676" w14:textId="77777777" w:rsidR="000B71D9" w:rsidRPr="00597BC4" w:rsidRDefault="000B71D9" w:rsidP="00D5026C">
            <w:pPr>
              <w:tabs>
                <w:tab w:val="left" w:pos="1276"/>
              </w:tabs>
              <w:ind w:firstLine="142"/>
              <w:jc w:val="center"/>
              <w:rPr>
                <w:rFonts w:cs="Arial"/>
                <w:szCs w:val="28"/>
                <w:lang w:val="en-GB"/>
              </w:rPr>
            </w:pPr>
          </w:p>
        </w:tc>
      </w:tr>
      <w:tr w:rsidR="000B71D9" w:rsidRPr="000B71D9" w14:paraId="59C72860" w14:textId="77777777" w:rsidTr="00205ECE">
        <w:trPr>
          <w:trHeight w:val="624"/>
        </w:trPr>
        <w:tc>
          <w:tcPr>
            <w:tcW w:w="6749" w:type="dxa"/>
            <w:tcBorders>
              <w:bottom w:val="single" w:sz="4" w:space="0" w:color="auto"/>
            </w:tcBorders>
            <w:vAlign w:val="center"/>
          </w:tcPr>
          <w:p w14:paraId="7EDBE008"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Mission reports signed by the travelling persons are available (if obligatory according to national/ institutional rules)</w:t>
            </w:r>
          </w:p>
        </w:tc>
        <w:tc>
          <w:tcPr>
            <w:tcW w:w="1304" w:type="dxa"/>
            <w:tcBorders>
              <w:bottom w:val="single" w:sz="4" w:space="0" w:color="auto"/>
            </w:tcBorders>
            <w:vAlign w:val="center"/>
          </w:tcPr>
          <w:p w14:paraId="542E9AFA"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1AFC3D44" w14:textId="77777777" w:rsidR="000B71D9" w:rsidRPr="00597BC4" w:rsidRDefault="000B71D9" w:rsidP="00D5026C">
            <w:pPr>
              <w:tabs>
                <w:tab w:val="left" w:pos="1276"/>
              </w:tabs>
              <w:ind w:firstLine="142"/>
              <w:jc w:val="center"/>
              <w:rPr>
                <w:rFonts w:cs="Arial"/>
                <w:szCs w:val="28"/>
                <w:lang w:val="en-GB"/>
              </w:rPr>
            </w:pPr>
          </w:p>
        </w:tc>
      </w:tr>
      <w:tr w:rsidR="000B71D9" w:rsidRPr="00597BC4" w14:paraId="74F4F632" w14:textId="77777777" w:rsidTr="00205ECE">
        <w:trPr>
          <w:trHeight w:val="624"/>
        </w:trPr>
        <w:tc>
          <w:tcPr>
            <w:tcW w:w="6749" w:type="dxa"/>
            <w:tcBorders>
              <w:bottom w:val="single" w:sz="4" w:space="0" w:color="auto"/>
            </w:tcBorders>
            <w:vAlign w:val="center"/>
          </w:tcPr>
          <w:p w14:paraId="4864E070"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All supporting documents are available (invitation, agenda, list of participants, minutes, pictures, etc.)</w:t>
            </w:r>
          </w:p>
        </w:tc>
        <w:tc>
          <w:tcPr>
            <w:tcW w:w="1304" w:type="dxa"/>
            <w:tcBorders>
              <w:bottom w:val="single" w:sz="4" w:space="0" w:color="auto"/>
            </w:tcBorders>
            <w:vAlign w:val="center"/>
          </w:tcPr>
          <w:p w14:paraId="6103024D"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4B7C271A" w14:textId="77777777" w:rsidR="000B71D9" w:rsidRPr="00597BC4" w:rsidRDefault="000B71D9" w:rsidP="00D5026C">
            <w:pPr>
              <w:tabs>
                <w:tab w:val="left" w:pos="1276"/>
              </w:tabs>
              <w:ind w:firstLine="142"/>
              <w:jc w:val="center"/>
              <w:rPr>
                <w:rFonts w:cs="Arial"/>
                <w:szCs w:val="28"/>
                <w:lang w:val="en-GB"/>
              </w:rPr>
            </w:pPr>
          </w:p>
        </w:tc>
      </w:tr>
      <w:tr w:rsidR="000B71D9" w:rsidRPr="000B71D9" w14:paraId="785A00B9" w14:textId="77777777" w:rsidTr="00205ECE">
        <w:trPr>
          <w:trHeight w:val="624"/>
        </w:trPr>
        <w:tc>
          <w:tcPr>
            <w:tcW w:w="6749" w:type="dxa"/>
            <w:tcBorders>
              <w:bottom w:val="single" w:sz="4" w:space="0" w:color="auto"/>
            </w:tcBorders>
            <w:vAlign w:val="center"/>
          </w:tcPr>
          <w:p w14:paraId="7495CFA0"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Train/bus tickets, plane tickets, boarding cards, etc. are available</w:t>
            </w:r>
          </w:p>
        </w:tc>
        <w:tc>
          <w:tcPr>
            <w:tcW w:w="1304" w:type="dxa"/>
            <w:tcBorders>
              <w:bottom w:val="single" w:sz="4" w:space="0" w:color="auto"/>
            </w:tcBorders>
            <w:vAlign w:val="center"/>
          </w:tcPr>
          <w:p w14:paraId="324B29E2"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08928737" w14:textId="77777777" w:rsidR="000B71D9" w:rsidRPr="00597BC4" w:rsidRDefault="000B71D9" w:rsidP="00D5026C">
            <w:pPr>
              <w:tabs>
                <w:tab w:val="left" w:pos="1276"/>
              </w:tabs>
              <w:ind w:firstLine="142"/>
              <w:jc w:val="center"/>
              <w:rPr>
                <w:rFonts w:cs="Arial"/>
                <w:szCs w:val="28"/>
                <w:lang w:val="en-GB"/>
              </w:rPr>
            </w:pPr>
          </w:p>
        </w:tc>
      </w:tr>
      <w:tr w:rsidR="000B71D9" w:rsidRPr="000B71D9" w14:paraId="3F94DB4A" w14:textId="77777777" w:rsidTr="00205ECE">
        <w:trPr>
          <w:trHeight w:val="624"/>
        </w:trPr>
        <w:tc>
          <w:tcPr>
            <w:tcW w:w="6749" w:type="dxa"/>
            <w:tcBorders>
              <w:bottom w:val="single" w:sz="4" w:space="0" w:color="auto"/>
            </w:tcBorders>
            <w:vAlign w:val="center"/>
          </w:tcPr>
          <w:p w14:paraId="2FDABECE"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most economical way of transport is used, in accordance with the internal procedures of the organisation</w:t>
            </w:r>
          </w:p>
        </w:tc>
        <w:tc>
          <w:tcPr>
            <w:tcW w:w="1304" w:type="dxa"/>
            <w:tcBorders>
              <w:bottom w:val="single" w:sz="4" w:space="0" w:color="auto"/>
            </w:tcBorders>
            <w:vAlign w:val="center"/>
          </w:tcPr>
          <w:p w14:paraId="75D6B994"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499A4D50" w14:textId="77777777" w:rsidR="000B71D9" w:rsidRPr="00597BC4" w:rsidRDefault="000B71D9" w:rsidP="00D5026C">
            <w:pPr>
              <w:tabs>
                <w:tab w:val="left" w:pos="1276"/>
              </w:tabs>
              <w:ind w:firstLine="142"/>
              <w:jc w:val="center"/>
              <w:rPr>
                <w:rFonts w:cs="Arial"/>
                <w:szCs w:val="28"/>
                <w:lang w:val="en-GB"/>
              </w:rPr>
            </w:pPr>
          </w:p>
        </w:tc>
      </w:tr>
      <w:tr w:rsidR="000B71D9" w:rsidRPr="000B71D9" w14:paraId="7057DB5F" w14:textId="77777777" w:rsidTr="00205ECE">
        <w:trPr>
          <w:trHeight w:val="454"/>
        </w:trPr>
        <w:tc>
          <w:tcPr>
            <w:tcW w:w="6749" w:type="dxa"/>
            <w:tcBorders>
              <w:bottom w:val="single" w:sz="4" w:space="0" w:color="auto"/>
            </w:tcBorders>
            <w:vAlign w:val="center"/>
          </w:tcPr>
          <w:p w14:paraId="4CAD8EEF"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In case of use of own car or company car, calculation sheets prepared according to national or institutional rules stating at least the distance, the unit rate and the total costs of the travel, are available</w:t>
            </w:r>
          </w:p>
        </w:tc>
        <w:tc>
          <w:tcPr>
            <w:tcW w:w="1304" w:type="dxa"/>
            <w:tcBorders>
              <w:bottom w:val="single" w:sz="4" w:space="0" w:color="auto"/>
            </w:tcBorders>
            <w:vAlign w:val="center"/>
          </w:tcPr>
          <w:p w14:paraId="395133A0"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7B3661EE" w14:textId="77777777" w:rsidR="000B71D9" w:rsidRPr="00597BC4" w:rsidRDefault="000B71D9" w:rsidP="00D5026C">
            <w:pPr>
              <w:tabs>
                <w:tab w:val="left" w:pos="1276"/>
              </w:tabs>
              <w:ind w:firstLine="142"/>
              <w:jc w:val="center"/>
              <w:rPr>
                <w:rFonts w:cs="Arial"/>
                <w:szCs w:val="28"/>
                <w:lang w:val="en-GB"/>
              </w:rPr>
            </w:pPr>
          </w:p>
        </w:tc>
      </w:tr>
      <w:tr w:rsidR="000B71D9" w:rsidRPr="000B71D9" w14:paraId="23197803" w14:textId="77777777" w:rsidTr="00205ECE">
        <w:trPr>
          <w:trHeight w:val="454"/>
        </w:trPr>
        <w:tc>
          <w:tcPr>
            <w:tcW w:w="6749" w:type="dxa"/>
            <w:tcBorders>
              <w:bottom w:val="single" w:sz="4" w:space="0" w:color="auto"/>
            </w:tcBorders>
            <w:vAlign w:val="center"/>
          </w:tcPr>
          <w:p w14:paraId="7587CBB6"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If costs are directly paid by the institution, proofs of payment are available</w:t>
            </w:r>
          </w:p>
        </w:tc>
        <w:tc>
          <w:tcPr>
            <w:tcW w:w="1304" w:type="dxa"/>
            <w:tcBorders>
              <w:bottom w:val="single" w:sz="4" w:space="0" w:color="auto"/>
            </w:tcBorders>
            <w:vAlign w:val="center"/>
          </w:tcPr>
          <w:p w14:paraId="759EFD39"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6F657A80" w14:textId="77777777" w:rsidR="000B71D9" w:rsidRPr="00597BC4" w:rsidRDefault="000B71D9" w:rsidP="00D5026C">
            <w:pPr>
              <w:tabs>
                <w:tab w:val="left" w:pos="1276"/>
              </w:tabs>
              <w:ind w:firstLine="142"/>
              <w:jc w:val="center"/>
              <w:rPr>
                <w:rFonts w:cs="Arial"/>
                <w:szCs w:val="28"/>
                <w:lang w:val="en-GB"/>
              </w:rPr>
            </w:pPr>
          </w:p>
        </w:tc>
      </w:tr>
      <w:tr w:rsidR="000B71D9" w:rsidRPr="000B71D9" w14:paraId="5DD9870C" w14:textId="77777777" w:rsidTr="00205ECE">
        <w:trPr>
          <w:trHeight w:val="454"/>
        </w:trPr>
        <w:tc>
          <w:tcPr>
            <w:tcW w:w="6749" w:type="dxa"/>
            <w:tcBorders>
              <w:bottom w:val="single" w:sz="4" w:space="0" w:color="auto"/>
            </w:tcBorders>
            <w:vAlign w:val="center"/>
          </w:tcPr>
          <w:p w14:paraId="231DDA24"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If costs are paid by the person going on mission / an advance is paid by the institution to the person going on mission, the documents on the reimbursement of costs are available</w:t>
            </w:r>
          </w:p>
        </w:tc>
        <w:tc>
          <w:tcPr>
            <w:tcW w:w="1304" w:type="dxa"/>
            <w:tcBorders>
              <w:bottom w:val="single" w:sz="4" w:space="0" w:color="auto"/>
            </w:tcBorders>
            <w:vAlign w:val="center"/>
          </w:tcPr>
          <w:p w14:paraId="4B4662C1"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6647717C" w14:textId="77777777" w:rsidR="000B71D9" w:rsidRPr="00597BC4" w:rsidRDefault="000B71D9" w:rsidP="00D5026C">
            <w:pPr>
              <w:tabs>
                <w:tab w:val="left" w:pos="1276"/>
              </w:tabs>
              <w:ind w:firstLine="142"/>
              <w:jc w:val="center"/>
              <w:rPr>
                <w:rFonts w:cs="Arial"/>
                <w:szCs w:val="28"/>
                <w:lang w:val="en-GB"/>
              </w:rPr>
            </w:pPr>
          </w:p>
        </w:tc>
      </w:tr>
      <w:tr w:rsidR="000B71D9" w:rsidRPr="000B71D9" w14:paraId="513DE1BE" w14:textId="77777777" w:rsidTr="00205ECE">
        <w:trPr>
          <w:trHeight w:val="454"/>
        </w:trPr>
        <w:tc>
          <w:tcPr>
            <w:tcW w:w="6749" w:type="dxa"/>
            <w:tcBorders>
              <w:bottom w:val="single" w:sz="4" w:space="0" w:color="auto"/>
            </w:tcBorders>
            <w:vAlign w:val="center"/>
          </w:tcPr>
          <w:p w14:paraId="7D1ED1DD"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For staff working in public institutions as well as in units subordinated or coordinated by such institutions, the expenses with subsistence costs are compliant with the national legislation in force applicable for public institutions</w:t>
            </w:r>
          </w:p>
        </w:tc>
        <w:tc>
          <w:tcPr>
            <w:tcW w:w="1304" w:type="dxa"/>
            <w:tcBorders>
              <w:bottom w:val="single" w:sz="4" w:space="0" w:color="auto"/>
            </w:tcBorders>
            <w:vAlign w:val="center"/>
          </w:tcPr>
          <w:p w14:paraId="22660AD1" w14:textId="77777777"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14:paraId="3FB9AD65" w14:textId="77777777" w:rsidR="000B71D9" w:rsidRPr="00597BC4" w:rsidRDefault="000B71D9" w:rsidP="00D5026C">
            <w:pPr>
              <w:tabs>
                <w:tab w:val="left" w:pos="1276"/>
              </w:tabs>
              <w:ind w:firstLine="142"/>
              <w:jc w:val="center"/>
              <w:rPr>
                <w:rFonts w:cs="Arial"/>
                <w:szCs w:val="28"/>
                <w:lang w:val="en-GB"/>
              </w:rPr>
            </w:pPr>
          </w:p>
        </w:tc>
      </w:tr>
      <w:tr w:rsidR="000B71D9" w:rsidRPr="000B71D9" w14:paraId="3FF9FD88" w14:textId="77777777" w:rsidTr="00205ECE">
        <w:trPr>
          <w:trHeight w:val="454"/>
        </w:trPr>
        <w:tc>
          <w:tcPr>
            <w:tcW w:w="6749" w:type="dxa"/>
            <w:vAlign w:val="center"/>
          </w:tcPr>
          <w:p w14:paraId="4E0A1EFF"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For staff working in other legal entities than those mentioned in the previous category, subsistence costs do not exceed neither the costs normally paid by the beneficiary according to its rules and regulations nor the rates published by the Commission at the time of the mission if reimbursed on the basis of lump sums, unit costs or flat rate financing:</w:t>
            </w:r>
          </w:p>
          <w:p w14:paraId="755408D5" w14:textId="77777777" w:rsidR="000B71D9" w:rsidRPr="00205ECE" w:rsidRDefault="00C253CC" w:rsidP="00205ECE">
            <w:pPr>
              <w:tabs>
                <w:tab w:val="left" w:pos="1276"/>
              </w:tabs>
              <w:spacing w:before="60" w:after="60"/>
              <w:jc w:val="both"/>
              <w:rPr>
                <w:rFonts w:cs="Arial"/>
                <w:szCs w:val="28"/>
                <w:lang w:val="en-GB"/>
              </w:rPr>
            </w:pPr>
            <w:hyperlink r:id="rId8" w:history="1">
              <w:r w:rsidR="00D53193" w:rsidRPr="00322B78">
                <w:rPr>
                  <w:rStyle w:val="Lienhypertexte"/>
                  <w:rFonts w:cs="Arial"/>
                  <w:szCs w:val="28"/>
                  <w:lang w:val="en-GB"/>
                </w:rPr>
                <w:t>www.ec.europa.eu/europeaid/work/procedures/index_en.htm</w:t>
              </w:r>
            </w:hyperlink>
            <w:r w:rsidR="00D53193">
              <w:rPr>
                <w:rFonts w:cs="Arial"/>
                <w:szCs w:val="28"/>
                <w:lang w:val="en-GB"/>
              </w:rPr>
              <w:t xml:space="preserve">  </w:t>
            </w:r>
          </w:p>
        </w:tc>
        <w:tc>
          <w:tcPr>
            <w:tcW w:w="1304" w:type="dxa"/>
            <w:vAlign w:val="center"/>
          </w:tcPr>
          <w:p w14:paraId="33E3B84F" w14:textId="77777777" w:rsidR="000B71D9" w:rsidRPr="00597BC4" w:rsidRDefault="000B71D9" w:rsidP="00D5026C">
            <w:pPr>
              <w:tabs>
                <w:tab w:val="left" w:pos="1276"/>
              </w:tabs>
              <w:ind w:firstLine="142"/>
              <w:jc w:val="center"/>
              <w:rPr>
                <w:rFonts w:cs="Arial"/>
                <w:lang w:val="en-GB"/>
              </w:rPr>
            </w:pPr>
          </w:p>
        </w:tc>
        <w:tc>
          <w:tcPr>
            <w:tcW w:w="1843" w:type="dxa"/>
            <w:vAlign w:val="center"/>
          </w:tcPr>
          <w:p w14:paraId="42227BF3" w14:textId="77777777" w:rsidR="000B71D9" w:rsidRPr="00597BC4" w:rsidRDefault="000B71D9" w:rsidP="00D5026C">
            <w:pPr>
              <w:tabs>
                <w:tab w:val="left" w:pos="1276"/>
              </w:tabs>
              <w:ind w:firstLine="142"/>
              <w:jc w:val="center"/>
              <w:rPr>
                <w:rFonts w:cs="Arial"/>
                <w:lang w:val="en-GB"/>
              </w:rPr>
            </w:pPr>
          </w:p>
        </w:tc>
      </w:tr>
      <w:tr w:rsidR="000B71D9" w:rsidRPr="000B71D9" w14:paraId="4849CC8E" w14:textId="77777777" w:rsidTr="00205ECE">
        <w:trPr>
          <w:trHeight w:val="454"/>
        </w:trPr>
        <w:tc>
          <w:tcPr>
            <w:tcW w:w="6749" w:type="dxa"/>
            <w:vAlign w:val="center"/>
          </w:tcPr>
          <w:p w14:paraId="74802597"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Proof of payment of subsistence costs are available</w:t>
            </w:r>
          </w:p>
        </w:tc>
        <w:tc>
          <w:tcPr>
            <w:tcW w:w="1304" w:type="dxa"/>
            <w:vAlign w:val="center"/>
          </w:tcPr>
          <w:p w14:paraId="732F143A" w14:textId="77777777" w:rsidR="000B71D9" w:rsidRPr="00597BC4" w:rsidRDefault="000B71D9" w:rsidP="00D5026C">
            <w:pPr>
              <w:tabs>
                <w:tab w:val="left" w:pos="1276"/>
              </w:tabs>
              <w:ind w:firstLine="142"/>
              <w:jc w:val="center"/>
              <w:rPr>
                <w:rFonts w:cs="Arial"/>
                <w:lang w:val="en-GB"/>
              </w:rPr>
            </w:pPr>
          </w:p>
        </w:tc>
        <w:tc>
          <w:tcPr>
            <w:tcW w:w="1843" w:type="dxa"/>
            <w:vAlign w:val="center"/>
          </w:tcPr>
          <w:p w14:paraId="7027F75E" w14:textId="77777777" w:rsidR="000B71D9" w:rsidRPr="00597BC4" w:rsidRDefault="000B71D9" w:rsidP="00D5026C">
            <w:pPr>
              <w:tabs>
                <w:tab w:val="left" w:pos="1276"/>
              </w:tabs>
              <w:ind w:firstLine="142"/>
              <w:jc w:val="center"/>
              <w:rPr>
                <w:rFonts w:cs="Arial"/>
                <w:lang w:val="en-GB"/>
              </w:rPr>
            </w:pPr>
          </w:p>
        </w:tc>
      </w:tr>
      <w:tr w:rsidR="000B71D9" w:rsidRPr="000B71D9" w14:paraId="7B29E7D5" w14:textId="77777777" w:rsidTr="00205ECE">
        <w:trPr>
          <w:trHeight w:val="454"/>
        </w:trPr>
        <w:tc>
          <w:tcPr>
            <w:tcW w:w="6749" w:type="dxa"/>
            <w:vAlign w:val="center"/>
          </w:tcPr>
          <w:p w14:paraId="523943B8"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Documents confirming payment of travel medical insurance, visas are available</w:t>
            </w:r>
          </w:p>
        </w:tc>
        <w:tc>
          <w:tcPr>
            <w:tcW w:w="1304" w:type="dxa"/>
            <w:vAlign w:val="center"/>
          </w:tcPr>
          <w:p w14:paraId="79E7C567" w14:textId="77777777" w:rsidR="000B71D9" w:rsidRPr="00597BC4" w:rsidRDefault="000B71D9" w:rsidP="00D5026C">
            <w:pPr>
              <w:tabs>
                <w:tab w:val="left" w:pos="1276"/>
              </w:tabs>
              <w:ind w:firstLine="142"/>
              <w:jc w:val="center"/>
              <w:rPr>
                <w:rFonts w:cs="Arial"/>
                <w:lang w:val="en-GB"/>
              </w:rPr>
            </w:pPr>
          </w:p>
        </w:tc>
        <w:tc>
          <w:tcPr>
            <w:tcW w:w="1843" w:type="dxa"/>
            <w:vAlign w:val="center"/>
          </w:tcPr>
          <w:p w14:paraId="4B8CFF45" w14:textId="77777777" w:rsidR="000B71D9" w:rsidRPr="00597BC4" w:rsidRDefault="000B71D9" w:rsidP="00D5026C">
            <w:pPr>
              <w:tabs>
                <w:tab w:val="left" w:pos="1276"/>
              </w:tabs>
              <w:ind w:firstLine="142"/>
              <w:jc w:val="center"/>
              <w:rPr>
                <w:rFonts w:cs="Arial"/>
                <w:lang w:val="en-GB"/>
              </w:rPr>
            </w:pPr>
          </w:p>
        </w:tc>
      </w:tr>
    </w:tbl>
    <w:p w14:paraId="11AFDA8E" w14:textId="77777777" w:rsidR="000B71D9" w:rsidRPr="00597BC4" w:rsidRDefault="000B71D9" w:rsidP="000B71D9">
      <w:pPr>
        <w:tabs>
          <w:tab w:val="left" w:pos="1276"/>
        </w:tabs>
        <w:ind w:firstLine="142"/>
        <w:rPr>
          <w:b/>
          <w:bCs/>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9"/>
        <w:gridCol w:w="1275"/>
        <w:gridCol w:w="2098"/>
      </w:tblGrid>
      <w:tr w:rsidR="000B71D9" w:rsidRPr="00597BC4" w14:paraId="610EF511" w14:textId="77777777" w:rsidTr="00D5026C">
        <w:trPr>
          <w:trHeight w:val="454"/>
        </w:trPr>
        <w:tc>
          <w:tcPr>
            <w:tcW w:w="9442" w:type="dxa"/>
            <w:gridSpan w:val="3"/>
            <w:tcBorders>
              <w:bottom w:val="single" w:sz="4" w:space="0" w:color="auto"/>
            </w:tcBorders>
            <w:shd w:val="clear" w:color="auto" w:fill="D9D9D9"/>
            <w:vAlign w:val="center"/>
          </w:tcPr>
          <w:p w14:paraId="22603CF3" w14:textId="77777777" w:rsidR="000B71D9" w:rsidRPr="00597BC4" w:rsidRDefault="000B71D9" w:rsidP="00D5026C">
            <w:pPr>
              <w:pStyle w:val="Titre1"/>
              <w:keepLines w:val="0"/>
              <w:numPr>
                <w:ilvl w:val="0"/>
                <w:numId w:val="5"/>
              </w:numPr>
              <w:tabs>
                <w:tab w:val="left" w:pos="1276"/>
              </w:tabs>
              <w:spacing w:before="0" w:line="240" w:lineRule="auto"/>
              <w:rPr>
                <w:rFonts w:ascii="Calibri" w:hAnsi="Calibri" w:cs="Arial"/>
              </w:rPr>
            </w:pPr>
            <w:r w:rsidRPr="00AD4123">
              <w:rPr>
                <w:rFonts w:ascii="Calibri" w:hAnsi="Calibri" w:cs="Arial"/>
                <w:color w:val="244061"/>
              </w:rPr>
              <w:t xml:space="preserve">Investments </w:t>
            </w:r>
            <w:r>
              <w:rPr>
                <w:rFonts w:ascii="Calibri" w:hAnsi="Calibri" w:cs="Arial"/>
                <w:color w:val="244061"/>
              </w:rPr>
              <w:t>o</w:t>
            </w:r>
            <w:r w:rsidRPr="00AD4123">
              <w:rPr>
                <w:rFonts w:ascii="Calibri" w:hAnsi="Calibri" w:cs="Arial"/>
                <w:color w:val="244061"/>
              </w:rPr>
              <w:t>r Infrastructures</w:t>
            </w:r>
          </w:p>
        </w:tc>
      </w:tr>
      <w:tr w:rsidR="000B71D9" w:rsidRPr="00597BC4" w14:paraId="42538F8E" w14:textId="77777777" w:rsidTr="00D5026C">
        <w:trPr>
          <w:trHeight w:val="454"/>
        </w:trPr>
        <w:tc>
          <w:tcPr>
            <w:tcW w:w="6069" w:type="dxa"/>
            <w:tcBorders>
              <w:bottom w:val="single" w:sz="4" w:space="0" w:color="auto"/>
            </w:tcBorders>
            <w:shd w:val="clear" w:color="auto" w:fill="D9D9D9"/>
            <w:vAlign w:val="center"/>
          </w:tcPr>
          <w:p w14:paraId="15DC6F43"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75" w:type="dxa"/>
            <w:tcBorders>
              <w:bottom w:val="single" w:sz="4" w:space="0" w:color="auto"/>
            </w:tcBorders>
            <w:shd w:val="clear" w:color="auto" w:fill="D9D9D9"/>
            <w:vAlign w:val="center"/>
          </w:tcPr>
          <w:p w14:paraId="44A507E6"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0A2CE2FE"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2098" w:type="dxa"/>
            <w:tcBorders>
              <w:bottom w:val="single" w:sz="4" w:space="0" w:color="auto"/>
            </w:tcBorders>
            <w:shd w:val="clear" w:color="auto" w:fill="D9D9D9"/>
            <w:vAlign w:val="center"/>
          </w:tcPr>
          <w:p w14:paraId="770CD4FB"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6C2DFBFA" w14:textId="77777777" w:rsidTr="00D5026C">
        <w:trPr>
          <w:trHeight w:val="454"/>
        </w:trPr>
        <w:tc>
          <w:tcPr>
            <w:tcW w:w="6069" w:type="dxa"/>
            <w:vAlign w:val="center"/>
          </w:tcPr>
          <w:p w14:paraId="1AB7037E"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building permit is issued on behalf of the Lead Beneficiary/partner </w:t>
            </w:r>
          </w:p>
        </w:tc>
        <w:tc>
          <w:tcPr>
            <w:tcW w:w="1275" w:type="dxa"/>
            <w:vAlign w:val="center"/>
          </w:tcPr>
          <w:p w14:paraId="7A0DC87E"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7DD1942A" w14:textId="77777777" w:rsidR="000B71D9" w:rsidRPr="00597BC4" w:rsidRDefault="000B71D9" w:rsidP="00D5026C">
            <w:pPr>
              <w:tabs>
                <w:tab w:val="left" w:pos="1276"/>
              </w:tabs>
              <w:ind w:firstLine="142"/>
              <w:jc w:val="center"/>
              <w:rPr>
                <w:rFonts w:cs="Arial"/>
                <w:szCs w:val="28"/>
                <w:lang w:val="en-GB"/>
              </w:rPr>
            </w:pPr>
          </w:p>
        </w:tc>
      </w:tr>
      <w:tr w:rsidR="000B71D9" w:rsidRPr="000B71D9" w14:paraId="6A1F6630" w14:textId="77777777" w:rsidTr="00D5026C">
        <w:trPr>
          <w:trHeight w:val="454"/>
        </w:trPr>
        <w:tc>
          <w:tcPr>
            <w:tcW w:w="6069" w:type="dxa"/>
            <w:vAlign w:val="center"/>
          </w:tcPr>
          <w:p w14:paraId="3B28953D"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Handover of the site and floor plan of the investment terminals containing topographic positions is dated, signed (with the name mentioned in the clear) and stamped by all persons mentioned in program tracking and quality control work</w:t>
            </w:r>
          </w:p>
        </w:tc>
        <w:tc>
          <w:tcPr>
            <w:tcW w:w="1275" w:type="dxa"/>
            <w:vAlign w:val="center"/>
          </w:tcPr>
          <w:p w14:paraId="1EF222E6"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4A318DF2" w14:textId="77777777" w:rsidR="000B71D9" w:rsidRPr="00597BC4" w:rsidRDefault="000B71D9" w:rsidP="00D5026C">
            <w:pPr>
              <w:tabs>
                <w:tab w:val="left" w:pos="1276"/>
              </w:tabs>
              <w:ind w:firstLine="142"/>
              <w:jc w:val="center"/>
              <w:rPr>
                <w:rFonts w:cs="Arial"/>
                <w:szCs w:val="28"/>
                <w:lang w:val="en-GB"/>
              </w:rPr>
            </w:pPr>
          </w:p>
        </w:tc>
      </w:tr>
      <w:tr w:rsidR="000B71D9" w:rsidRPr="000B71D9" w14:paraId="05DF1748" w14:textId="77777777" w:rsidTr="00D5026C">
        <w:trPr>
          <w:trHeight w:val="454"/>
        </w:trPr>
        <w:tc>
          <w:tcPr>
            <w:tcW w:w="6069" w:type="dxa"/>
            <w:vAlign w:val="center"/>
          </w:tcPr>
          <w:p w14:paraId="51A02125"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program tracking and quality control work is covered by the relevant public supervising body, signed by the legal representative / project's technical designer and contractor</w:t>
            </w:r>
          </w:p>
        </w:tc>
        <w:tc>
          <w:tcPr>
            <w:tcW w:w="1275" w:type="dxa"/>
            <w:vAlign w:val="center"/>
          </w:tcPr>
          <w:p w14:paraId="07245CE4"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190C3F24" w14:textId="77777777" w:rsidR="000B71D9" w:rsidRPr="00597BC4" w:rsidRDefault="000B71D9" w:rsidP="00D5026C">
            <w:pPr>
              <w:tabs>
                <w:tab w:val="left" w:pos="1276"/>
              </w:tabs>
              <w:ind w:firstLine="142"/>
              <w:jc w:val="center"/>
              <w:rPr>
                <w:rFonts w:cs="Arial"/>
                <w:szCs w:val="28"/>
                <w:lang w:val="en-GB"/>
              </w:rPr>
            </w:pPr>
          </w:p>
        </w:tc>
      </w:tr>
      <w:tr w:rsidR="000B71D9" w:rsidRPr="000B71D9" w14:paraId="3FCD1628" w14:textId="77777777" w:rsidTr="00D5026C">
        <w:trPr>
          <w:trHeight w:val="454"/>
        </w:trPr>
        <w:tc>
          <w:tcPr>
            <w:tcW w:w="6069" w:type="dxa"/>
            <w:vAlign w:val="center"/>
          </w:tcPr>
          <w:p w14:paraId="5A8CD868"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Date of issue of commencement order of work predates any analysis bulletins, the minutes of the hidden works and minutes on determined phases </w:t>
            </w:r>
          </w:p>
        </w:tc>
        <w:tc>
          <w:tcPr>
            <w:tcW w:w="1275" w:type="dxa"/>
            <w:vAlign w:val="center"/>
          </w:tcPr>
          <w:p w14:paraId="6856F0E9"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6A650065" w14:textId="77777777" w:rsidR="000B71D9" w:rsidRPr="00597BC4" w:rsidRDefault="000B71D9" w:rsidP="00D5026C">
            <w:pPr>
              <w:tabs>
                <w:tab w:val="left" w:pos="1276"/>
              </w:tabs>
              <w:ind w:firstLine="142"/>
              <w:jc w:val="center"/>
              <w:rPr>
                <w:rFonts w:cs="Arial"/>
                <w:szCs w:val="28"/>
                <w:lang w:val="en-GB"/>
              </w:rPr>
            </w:pPr>
          </w:p>
        </w:tc>
      </w:tr>
      <w:tr w:rsidR="000B71D9" w:rsidRPr="000B71D9" w14:paraId="2028E9EE" w14:textId="77777777" w:rsidTr="00D5026C">
        <w:trPr>
          <w:trHeight w:val="454"/>
        </w:trPr>
        <w:tc>
          <w:tcPr>
            <w:tcW w:w="6069" w:type="dxa"/>
            <w:vAlign w:val="center"/>
          </w:tcPr>
          <w:p w14:paraId="39D7D2D9"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Quality reception minutes, minutes for hidden works and decisive phases are developed in accordance with and quality control of works from the technical project, are signed and stamped by all participants to its elaboration </w:t>
            </w:r>
          </w:p>
        </w:tc>
        <w:tc>
          <w:tcPr>
            <w:tcW w:w="1275" w:type="dxa"/>
            <w:vAlign w:val="center"/>
          </w:tcPr>
          <w:p w14:paraId="27C0B244"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26838F9B" w14:textId="77777777" w:rsidR="000B71D9" w:rsidRPr="00597BC4" w:rsidRDefault="000B71D9" w:rsidP="00D5026C">
            <w:pPr>
              <w:tabs>
                <w:tab w:val="left" w:pos="1276"/>
              </w:tabs>
              <w:ind w:firstLine="142"/>
              <w:jc w:val="center"/>
              <w:rPr>
                <w:rFonts w:cs="Arial"/>
                <w:szCs w:val="28"/>
                <w:lang w:val="en-GB"/>
              </w:rPr>
            </w:pPr>
          </w:p>
        </w:tc>
      </w:tr>
      <w:tr w:rsidR="000B71D9" w:rsidRPr="000B71D9" w14:paraId="526B54F6" w14:textId="77777777" w:rsidTr="00D5026C">
        <w:trPr>
          <w:trHeight w:val="454"/>
        </w:trPr>
        <w:tc>
          <w:tcPr>
            <w:tcW w:w="6069" w:type="dxa"/>
            <w:vAlign w:val="center"/>
          </w:tcPr>
          <w:p w14:paraId="5CA300EA"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Payment statements of works and centralized payment statements are signed with the name mentioned in clear and dated by the legal representative / technical representative, the tutor / supervisor inspector (with attesting certificate) and contractor</w:t>
            </w:r>
          </w:p>
        </w:tc>
        <w:tc>
          <w:tcPr>
            <w:tcW w:w="1275" w:type="dxa"/>
            <w:vAlign w:val="center"/>
          </w:tcPr>
          <w:p w14:paraId="7466E659"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2A9FE044" w14:textId="77777777" w:rsidR="000B71D9" w:rsidRPr="00597BC4" w:rsidRDefault="000B71D9" w:rsidP="00D5026C">
            <w:pPr>
              <w:tabs>
                <w:tab w:val="left" w:pos="1276"/>
              </w:tabs>
              <w:ind w:firstLine="142"/>
              <w:jc w:val="center"/>
              <w:rPr>
                <w:rFonts w:cs="Arial"/>
                <w:szCs w:val="28"/>
                <w:lang w:val="en-GB"/>
              </w:rPr>
            </w:pPr>
          </w:p>
        </w:tc>
      </w:tr>
      <w:tr w:rsidR="000B71D9" w:rsidRPr="000B71D9" w14:paraId="4BD4CCDA" w14:textId="77777777" w:rsidTr="00D5026C">
        <w:trPr>
          <w:trHeight w:val="737"/>
        </w:trPr>
        <w:tc>
          <w:tcPr>
            <w:tcW w:w="6069" w:type="dxa"/>
            <w:vAlign w:val="center"/>
          </w:tcPr>
          <w:p w14:paraId="7AA74D69"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total amount of payment statements for work matches the value of the centralized work situation</w:t>
            </w:r>
          </w:p>
        </w:tc>
        <w:tc>
          <w:tcPr>
            <w:tcW w:w="1275" w:type="dxa"/>
            <w:vAlign w:val="center"/>
          </w:tcPr>
          <w:p w14:paraId="7F51B27F"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7C39ADFD" w14:textId="77777777" w:rsidR="000B71D9" w:rsidRPr="00597BC4" w:rsidRDefault="000B71D9" w:rsidP="00D5026C">
            <w:pPr>
              <w:tabs>
                <w:tab w:val="left" w:pos="1276"/>
              </w:tabs>
              <w:ind w:firstLine="142"/>
              <w:jc w:val="center"/>
              <w:rPr>
                <w:rFonts w:cs="Arial"/>
                <w:szCs w:val="28"/>
                <w:lang w:val="en-GB"/>
              </w:rPr>
            </w:pPr>
          </w:p>
        </w:tc>
      </w:tr>
      <w:tr w:rsidR="000B71D9" w:rsidRPr="000B71D9" w14:paraId="2EA1F28C" w14:textId="77777777" w:rsidTr="00D5026C">
        <w:trPr>
          <w:trHeight w:val="737"/>
        </w:trPr>
        <w:tc>
          <w:tcPr>
            <w:tcW w:w="6069" w:type="dxa"/>
            <w:vAlign w:val="center"/>
          </w:tcPr>
          <w:p w14:paraId="3DC3B078"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Work execution is in accordance with the time schedule of works</w:t>
            </w:r>
          </w:p>
        </w:tc>
        <w:tc>
          <w:tcPr>
            <w:tcW w:w="1275" w:type="dxa"/>
            <w:vAlign w:val="center"/>
          </w:tcPr>
          <w:p w14:paraId="1755CD4E"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51B1D76B" w14:textId="77777777" w:rsidR="000B71D9" w:rsidRPr="00597BC4" w:rsidRDefault="000B71D9" w:rsidP="00D5026C">
            <w:pPr>
              <w:tabs>
                <w:tab w:val="left" w:pos="1276"/>
              </w:tabs>
              <w:ind w:firstLine="142"/>
              <w:jc w:val="center"/>
              <w:rPr>
                <w:rFonts w:cs="Arial"/>
                <w:szCs w:val="28"/>
                <w:lang w:val="en-GB"/>
              </w:rPr>
            </w:pPr>
          </w:p>
        </w:tc>
      </w:tr>
      <w:tr w:rsidR="000B71D9" w:rsidRPr="000B71D9" w14:paraId="25CB504E" w14:textId="77777777" w:rsidTr="00D5026C">
        <w:trPr>
          <w:trHeight w:val="737"/>
        </w:trPr>
        <w:tc>
          <w:tcPr>
            <w:tcW w:w="6069" w:type="dxa"/>
            <w:vAlign w:val="center"/>
          </w:tcPr>
          <w:p w14:paraId="15E2B410"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Analysis reports for incorporated materials and certificates of quality / compliance of materials used in construction were verified by the auditor/public officer during the site visit</w:t>
            </w:r>
          </w:p>
        </w:tc>
        <w:tc>
          <w:tcPr>
            <w:tcW w:w="1275" w:type="dxa"/>
            <w:vAlign w:val="center"/>
          </w:tcPr>
          <w:p w14:paraId="35227D10"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0724B1F2" w14:textId="77777777" w:rsidR="000B71D9" w:rsidRPr="00597BC4" w:rsidRDefault="000B71D9" w:rsidP="00D5026C">
            <w:pPr>
              <w:tabs>
                <w:tab w:val="left" w:pos="1276"/>
              </w:tabs>
              <w:ind w:firstLine="142"/>
              <w:jc w:val="center"/>
              <w:rPr>
                <w:rFonts w:cs="Arial"/>
                <w:szCs w:val="28"/>
                <w:lang w:val="en-GB"/>
              </w:rPr>
            </w:pPr>
          </w:p>
        </w:tc>
      </w:tr>
      <w:tr w:rsidR="000B71D9" w:rsidRPr="000B71D9" w14:paraId="00312403" w14:textId="77777777" w:rsidTr="00D5026C">
        <w:trPr>
          <w:trHeight w:val="737"/>
        </w:trPr>
        <w:tc>
          <w:tcPr>
            <w:tcW w:w="6069" w:type="dxa"/>
            <w:vAlign w:val="center"/>
          </w:tcPr>
          <w:p w14:paraId="03D48D71"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Type and quantities of works performed and reflected in the payment statements are found on site</w:t>
            </w:r>
          </w:p>
        </w:tc>
        <w:tc>
          <w:tcPr>
            <w:tcW w:w="1275" w:type="dxa"/>
            <w:vAlign w:val="center"/>
          </w:tcPr>
          <w:p w14:paraId="0C42D802"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7B6581CA" w14:textId="77777777" w:rsidR="000B71D9" w:rsidRPr="00597BC4" w:rsidRDefault="000B71D9" w:rsidP="00D5026C">
            <w:pPr>
              <w:tabs>
                <w:tab w:val="left" w:pos="1276"/>
              </w:tabs>
              <w:ind w:firstLine="142"/>
              <w:jc w:val="center"/>
              <w:rPr>
                <w:rFonts w:cs="Arial"/>
                <w:szCs w:val="28"/>
                <w:lang w:val="en-GB"/>
              </w:rPr>
            </w:pPr>
          </w:p>
        </w:tc>
      </w:tr>
      <w:tr w:rsidR="000B71D9" w:rsidRPr="000B71D9" w14:paraId="41CC68BF" w14:textId="77777777" w:rsidTr="00D5026C">
        <w:trPr>
          <w:trHeight w:val="737"/>
        </w:trPr>
        <w:tc>
          <w:tcPr>
            <w:tcW w:w="6069" w:type="dxa"/>
            <w:vAlign w:val="center"/>
          </w:tcPr>
          <w:p w14:paraId="783F43DB"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Analysis reports are issued by authorized laboratories and their authorization is valid (has not expired)</w:t>
            </w:r>
          </w:p>
        </w:tc>
        <w:tc>
          <w:tcPr>
            <w:tcW w:w="1275" w:type="dxa"/>
            <w:vAlign w:val="center"/>
          </w:tcPr>
          <w:p w14:paraId="2E1B0E50"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5F00EE8C" w14:textId="77777777" w:rsidR="000B71D9" w:rsidRPr="00597BC4" w:rsidRDefault="000B71D9" w:rsidP="00D5026C">
            <w:pPr>
              <w:tabs>
                <w:tab w:val="left" w:pos="1276"/>
              </w:tabs>
              <w:ind w:firstLine="142"/>
              <w:jc w:val="center"/>
              <w:rPr>
                <w:rFonts w:cs="Arial"/>
                <w:szCs w:val="28"/>
                <w:lang w:val="en-GB"/>
              </w:rPr>
            </w:pPr>
          </w:p>
        </w:tc>
      </w:tr>
      <w:tr w:rsidR="000B71D9" w:rsidRPr="000B71D9" w14:paraId="63FCAACD" w14:textId="77777777" w:rsidTr="00D5026C">
        <w:trPr>
          <w:trHeight w:val="737"/>
        </w:trPr>
        <w:tc>
          <w:tcPr>
            <w:tcW w:w="6069" w:type="dxa"/>
            <w:vAlign w:val="center"/>
          </w:tcPr>
          <w:p w14:paraId="59DB32D7"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Unit prices from payment situations are less than or equal to those from the winning bid unit prices which is attached to the contract execution</w:t>
            </w:r>
          </w:p>
        </w:tc>
        <w:tc>
          <w:tcPr>
            <w:tcW w:w="1275" w:type="dxa"/>
            <w:vAlign w:val="center"/>
          </w:tcPr>
          <w:p w14:paraId="493A3893"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59992A68" w14:textId="77777777" w:rsidR="000B71D9" w:rsidRPr="00597BC4" w:rsidRDefault="000B71D9" w:rsidP="00D5026C">
            <w:pPr>
              <w:tabs>
                <w:tab w:val="left" w:pos="1276"/>
              </w:tabs>
              <w:ind w:firstLine="142"/>
              <w:jc w:val="center"/>
              <w:rPr>
                <w:rFonts w:cs="Arial"/>
                <w:szCs w:val="28"/>
                <w:lang w:val="en-GB"/>
              </w:rPr>
            </w:pPr>
          </w:p>
        </w:tc>
      </w:tr>
      <w:tr w:rsidR="000B71D9" w:rsidRPr="000B71D9" w14:paraId="7D517BAA" w14:textId="77777777" w:rsidTr="00D5026C">
        <w:trPr>
          <w:trHeight w:val="737"/>
        </w:trPr>
        <w:tc>
          <w:tcPr>
            <w:tcW w:w="6069" w:type="dxa"/>
            <w:vAlign w:val="center"/>
          </w:tcPr>
          <w:p w14:paraId="6F315E33"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Calculations for each category of works (quantity, unit price and value) are correct</w:t>
            </w:r>
          </w:p>
        </w:tc>
        <w:tc>
          <w:tcPr>
            <w:tcW w:w="1275" w:type="dxa"/>
            <w:vAlign w:val="center"/>
          </w:tcPr>
          <w:p w14:paraId="53F7C1AA"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62CD6967" w14:textId="77777777" w:rsidR="000B71D9" w:rsidRPr="00597BC4" w:rsidRDefault="000B71D9" w:rsidP="00D5026C">
            <w:pPr>
              <w:tabs>
                <w:tab w:val="left" w:pos="1276"/>
              </w:tabs>
              <w:ind w:firstLine="142"/>
              <w:jc w:val="center"/>
              <w:rPr>
                <w:rFonts w:cs="Arial"/>
                <w:szCs w:val="28"/>
                <w:lang w:val="en-GB"/>
              </w:rPr>
            </w:pPr>
          </w:p>
        </w:tc>
      </w:tr>
      <w:tr w:rsidR="000B71D9" w:rsidRPr="000B71D9" w14:paraId="5D28E185" w14:textId="77777777" w:rsidTr="00D5026C">
        <w:trPr>
          <w:trHeight w:val="737"/>
        </w:trPr>
        <w:tc>
          <w:tcPr>
            <w:tcW w:w="6069" w:type="dxa"/>
            <w:vAlign w:val="center"/>
          </w:tcPr>
          <w:p w14:paraId="3A023480"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Works from payment situations are executed according to the time schedule and don’t exceed the contracted budget</w:t>
            </w:r>
          </w:p>
        </w:tc>
        <w:tc>
          <w:tcPr>
            <w:tcW w:w="1275" w:type="dxa"/>
            <w:vAlign w:val="center"/>
          </w:tcPr>
          <w:p w14:paraId="01A4E334" w14:textId="77777777" w:rsidR="000B71D9" w:rsidRPr="00597BC4" w:rsidRDefault="000B71D9" w:rsidP="00D5026C">
            <w:pPr>
              <w:tabs>
                <w:tab w:val="left" w:pos="1276"/>
              </w:tabs>
              <w:ind w:firstLine="142"/>
              <w:jc w:val="center"/>
              <w:rPr>
                <w:rFonts w:cs="Arial"/>
                <w:szCs w:val="28"/>
                <w:lang w:val="en-GB"/>
              </w:rPr>
            </w:pPr>
          </w:p>
        </w:tc>
        <w:tc>
          <w:tcPr>
            <w:tcW w:w="2098" w:type="dxa"/>
            <w:vAlign w:val="center"/>
          </w:tcPr>
          <w:p w14:paraId="2DACE70E" w14:textId="77777777" w:rsidR="000B71D9" w:rsidRPr="00597BC4" w:rsidRDefault="000B71D9" w:rsidP="00D5026C">
            <w:pPr>
              <w:tabs>
                <w:tab w:val="left" w:pos="1276"/>
              </w:tabs>
              <w:ind w:firstLine="142"/>
              <w:jc w:val="center"/>
              <w:rPr>
                <w:rFonts w:cs="Arial"/>
                <w:szCs w:val="28"/>
                <w:lang w:val="en-GB"/>
              </w:rPr>
            </w:pPr>
          </w:p>
        </w:tc>
      </w:tr>
    </w:tbl>
    <w:p w14:paraId="0460A411" w14:textId="77777777" w:rsidR="000B71D9" w:rsidRPr="000B71D9" w:rsidRDefault="000B71D9" w:rsidP="000B71D9">
      <w:pPr>
        <w:tabs>
          <w:tab w:val="left" w:pos="1276"/>
        </w:tabs>
        <w:ind w:firstLine="142"/>
        <w:rPr>
          <w:sz w:val="28"/>
          <w:szCs w:val="28"/>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3"/>
        <w:gridCol w:w="1276"/>
        <w:gridCol w:w="2523"/>
      </w:tblGrid>
      <w:tr w:rsidR="000B71D9" w:rsidRPr="00597BC4" w14:paraId="5937D13E" w14:textId="77777777" w:rsidTr="00D5026C">
        <w:trPr>
          <w:trHeight w:val="454"/>
        </w:trPr>
        <w:tc>
          <w:tcPr>
            <w:tcW w:w="9442" w:type="dxa"/>
            <w:gridSpan w:val="3"/>
            <w:tcBorders>
              <w:bottom w:val="single" w:sz="4" w:space="0" w:color="auto"/>
            </w:tcBorders>
            <w:shd w:val="clear" w:color="auto" w:fill="D9D9D9"/>
            <w:vAlign w:val="center"/>
          </w:tcPr>
          <w:p w14:paraId="0A82DBD3" w14:textId="77777777" w:rsidR="000B71D9" w:rsidRPr="00597BC4" w:rsidRDefault="000B71D9" w:rsidP="00D53193">
            <w:pPr>
              <w:pStyle w:val="Titre1"/>
              <w:keepLines w:val="0"/>
              <w:numPr>
                <w:ilvl w:val="0"/>
                <w:numId w:val="5"/>
              </w:numPr>
              <w:tabs>
                <w:tab w:val="left" w:pos="574"/>
              </w:tabs>
              <w:spacing w:before="0" w:line="240" w:lineRule="auto"/>
              <w:rPr>
                <w:rFonts w:ascii="Calibri" w:hAnsi="Calibri" w:cs="Arial"/>
              </w:rPr>
            </w:pPr>
            <w:r w:rsidRPr="00AD4123">
              <w:rPr>
                <w:rFonts w:ascii="Calibri" w:hAnsi="Calibri" w:cs="Arial"/>
                <w:color w:val="244061"/>
              </w:rPr>
              <w:t>Equipment</w:t>
            </w:r>
          </w:p>
        </w:tc>
      </w:tr>
      <w:tr w:rsidR="000B71D9" w:rsidRPr="00597BC4" w14:paraId="702A3463" w14:textId="77777777" w:rsidTr="00D5026C">
        <w:trPr>
          <w:trHeight w:val="454"/>
        </w:trPr>
        <w:tc>
          <w:tcPr>
            <w:tcW w:w="5643" w:type="dxa"/>
            <w:tcBorders>
              <w:bottom w:val="single" w:sz="4" w:space="0" w:color="auto"/>
            </w:tcBorders>
            <w:shd w:val="clear" w:color="auto" w:fill="D9D9D9"/>
            <w:vAlign w:val="center"/>
          </w:tcPr>
          <w:p w14:paraId="4D631C14"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76" w:type="dxa"/>
            <w:tcBorders>
              <w:bottom w:val="single" w:sz="4" w:space="0" w:color="auto"/>
            </w:tcBorders>
            <w:shd w:val="clear" w:color="auto" w:fill="D9D9D9"/>
            <w:vAlign w:val="center"/>
          </w:tcPr>
          <w:p w14:paraId="6E38FBF6"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1B26FE43"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2523" w:type="dxa"/>
            <w:tcBorders>
              <w:bottom w:val="single" w:sz="4" w:space="0" w:color="auto"/>
            </w:tcBorders>
            <w:shd w:val="clear" w:color="auto" w:fill="D9D9D9"/>
            <w:vAlign w:val="center"/>
          </w:tcPr>
          <w:p w14:paraId="41F5076A"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067EEEE6" w14:textId="77777777" w:rsidTr="00D5026C">
        <w:trPr>
          <w:trHeight w:val="680"/>
        </w:trPr>
        <w:tc>
          <w:tcPr>
            <w:tcW w:w="5643" w:type="dxa"/>
            <w:tcBorders>
              <w:bottom w:val="single" w:sz="4" w:space="0" w:color="auto"/>
            </w:tcBorders>
            <w:vAlign w:val="center"/>
          </w:tcPr>
          <w:p w14:paraId="1E28B3BA"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equipment purchased is necessary for the project implementation and is foreseen in the approved Grant Contract</w:t>
            </w:r>
          </w:p>
        </w:tc>
        <w:tc>
          <w:tcPr>
            <w:tcW w:w="1276" w:type="dxa"/>
            <w:tcBorders>
              <w:bottom w:val="single" w:sz="4" w:space="0" w:color="auto"/>
            </w:tcBorders>
            <w:vAlign w:val="center"/>
          </w:tcPr>
          <w:p w14:paraId="1A83A07E" w14:textId="77777777"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14:paraId="46B0C4E9" w14:textId="77777777" w:rsidR="000B71D9" w:rsidRPr="00597BC4" w:rsidRDefault="000B71D9" w:rsidP="00D5026C">
            <w:pPr>
              <w:tabs>
                <w:tab w:val="left" w:pos="1276"/>
              </w:tabs>
              <w:ind w:firstLine="142"/>
              <w:jc w:val="center"/>
              <w:rPr>
                <w:rFonts w:cs="Arial"/>
                <w:szCs w:val="28"/>
                <w:lang w:val="en-GB"/>
              </w:rPr>
            </w:pPr>
          </w:p>
        </w:tc>
      </w:tr>
      <w:tr w:rsidR="000B71D9" w:rsidRPr="000B71D9" w14:paraId="210B60B4" w14:textId="77777777" w:rsidTr="00D5026C">
        <w:trPr>
          <w:trHeight w:val="680"/>
        </w:trPr>
        <w:tc>
          <w:tcPr>
            <w:tcW w:w="5643" w:type="dxa"/>
            <w:tcBorders>
              <w:bottom w:val="single" w:sz="4" w:space="0" w:color="auto"/>
            </w:tcBorders>
            <w:vAlign w:val="center"/>
          </w:tcPr>
          <w:p w14:paraId="4E9F8F46"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equipment is used exclusively for project implementation</w:t>
            </w:r>
          </w:p>
        </w:tc>
        <w:tc>
          <w:tcPr>
            <w:tcW w:w="1276" w:type="dxa"/>
            <w:tcBorders>
              <w:bottom w:val="single" w:sz="4" w:space="0" w:color="auto"/>
            </w:tcBorders>
            <w:vAlign w:val="center"/>
          </w:tcPr>
          <w:p w14:paraId="5A48403A" w14:textId="77777777"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14:paraId="20D4DC12" w14:textId="77777777" w:rsidR="000B71D9" w:rsidRPr="00597BC4" w:rsidRDefault="000B71D9" w:rsidP="00D5026C">
            <w:pPr>
              <w:tabs>
                <w:tab w:val="left" w:pos="1276"/>
              </w:tabs>
              <w:ind w:firstLine="142"/>
              <w:jc w:val="center"/>
              <w:rPr>
                <w:rFonts w:cs="Arial"/>
                <w:szCs w:val="28"/>
                <w:lang w:val="en-GB"/>
              </w:rPr>
            </w:pPr>
          </w:p>
        </w:tc>
      </w:tr>
      <w:tr w:rsidR="000B71D9" w:rsidRPr="000B71D9" w14:paraId="5E36C449" w14:textId="77777777" w:rsidTr="00D5026C">
        <w:trPr>
          <w:trHeight w:val="680"/>
        </w:trPr>
        <w:tc>
          <w:tcPr>
            <w:tcW w:w="5643" w:type="dxa"/>
            <w:tcBorders>
              <w:bottom w:val="single" w:sz="4" w:space="0" w:color="auto"/>
            </w:tcBorders>
            <w:vAlign w:val="center"/>
          </w:tcPr>
          <w:p w14:paraId="4C899BC7"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Documents on the selection of the suppliers are available </w:t>
            </w:r>
          </w:p>
        </w:tc>
        <w:tc>
          <w:tcPr>
            <w:tcW w:w="1276" w:type="dxa"/>
            <w:tcBorders>
              <w:bottom w:val="single" w:sz="4" w:space="0" w:color="auto"/>
            </w:tcBorders>
            <w:vAlign w:val="center"/>
          </w:tcPr>
          <w:p w14:paraId="5629F895" w14:textId="77777777"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14:paraId="23325D6C" w14:textId="77777777" w:rsidR="000B71D9" w:rsidRPr="00597BC4" w:rsidRDefault="000B71D9" w:rsidP="00D5026C">
            <w:pPr>
              <w:tabs>
                <w:tab w:val="left" w:pos="1276"/>
              </w:tabs>
              <w:ind w:firstLine="142"/>
              <w:jc w:val="center"/>
              <w:rPr>
                <w:rFonts w:cs="Arial"/>
                <w:szCs w:val="28"/>
                <w:lang w:val="en-GB"/>
              </w:rPr>
            </w:pPr>
          </w:p>
        </w:tc>
      </w:tr>
      <w:tr w:rsidR="000B71D9" w:rsidRPr="000B71D9" w14:paraId="69E3892F" w14:textId="77777777" w:rsidTr="00D5026C">
        <w:trPr>
          <w:trHeight w:val="680"/>
        </w:trPr>
        <w:tc>
          <w:tcPr>
            <w:tcW w:w="5643" w:type="dxa"/>
            <w:tcBorders>
              <w:bottom w:val="single" w:sz="4" w:space="0" w:color="auto"/>
            </w:tcBorders>
            <w:vAlign w:val="center"/>
          </w:tcPr>
          <w:p w14:paraId="76150C5E"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contract laying down the purchase of equipment in the framework of the project is available</w:t>
            </w:r>
          </w:p>
        </w:tc>
        <w:tc>
          <w:tcPr>
            <w:tcW w:w="1276" w:type="dxa"/>
            <w:tcBorders>
              <w:bottom w:val="single" w:sz="4" w:space="0" w:color="auto"/>
            </w:tcBorders>
            <w:vAlign w:val="center"/>
          </w:tcPr>
          <w:p w14:paraId="208868E9" w14:textId="77777777"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14:paraId="2C2D88BD" w14:textId="77777777" w:rsidR="000B71D9" w:rsidRPr="00597BC4" w:rsidRDefault="000B71D9" w:rsidP="00D5026C">
            <w:pPr>
              <w:tabs>
                <w:tab w:val="left" w:pos="1276"/>
              </w:tabs>
              <w:ind w:firstLine="142"/>
              <w:jc w:val="center"/>
              <w:rPr>
                <w:rFonts w:cs="Arial"/>
                <w:szCs w:val="28"/>
                <w:lang w:val="en-GB"/>
              </w:rPr>
            </w:pPr>
          </w:p>
        </w:tc>
      </w:tr>
      <w:tr w:rsidR="000B71D9" w:rsidRPr="000B71D9" w14:paraId="0B01027C" w14:textId="77777777" w:rsidTr="00D5026C">
        <w:trPr>
          <w:trHeight w:val="680"/>
        </w:trPr>
        <w:tc>
          <w:tcPr>
            <w:tcW w:w="5643" w:type="dxa"/>
            <w:tcBorders>
              <w:bottom w:val="single" w:sz="4" w:space="0" w:color="auto"/>
            </w:tcBorders>
            <w:vAlign w:val="center"/>
          </w:tcPr>
          <w:p w14:paraId="5912B7B3"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evidence of the purchase of equipment is available (e.g. inventory of the equipment purchased) </w:t>
            </w:r>
          </w:p>
        </w:tc>
        <w:tc>
          <w:tcPr>
            <w:tcW w:w="1276" w:type="dxa"/>
            <w:tcBorders>
              <w:bottom w:val="single" w:sz="4" w:space="0" w:color="auto"/>
            </w:tcBorders>
            <w:vAlign w:val="center"/>
          </w:tcPr>
          <w:p w14:paraId="3E1E2FE2" w14:textId="77777777"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14:paraId="271FD37C" w14:textId="77777777" w:rsidR="000B71D9" w:rsidRPr="00597BC4" w:rsidRDefault="000B71D9" w:rsidP="00D5026C">
            <w:pPr>
              <w:tabs>
                <w:tab w:val="left" w:pos="1276"/>
              </w:tabs>
              <w:ind w:firstLine="142"/>
              <w:jc w:val="center"/>
              <w:rPr>
                <w:rFonts w:cs="Arial"/>
                <w:szCs w:val="28"/>
                <w:lang w:val="en-GB"/>
              </w:rPr>
            </w:pPr>
          </w:p>
        </w:tc>
      </w:tr>
      <w:tr w:rsidR="000B71D9" w:rsidRPr="000B71D9" w14:paraId="4D2B9D87" w14:textId="77777777" w:rsidTr="00D5026C">
        <w:trPr>
          <w:trHeight w:val="680"/>
        </w:trPr>
        <w:tc>
          <w:tcPr>
            <w:tcW w:w="5643" w:type="dxa"/>
            <w:tcBorders>
              <w:bottom w:val="single" w:sz="4" w:space="0" w:color="auto"/>
            </w:tcBorders>
            <w:vAlign w:val="center"/>
          </w:tcPr>
          <w:p w14:paraId="40C8F8A2" w14:textId="77777777" w:rsidR="000B71D9" w:rsidRPr="00205ECE" w:rsidRDefault="000B71D9" w:rsidP="00205ECE">
            <w:pPr>
              <w:tabs>
                <w:tab w:val="left" w:pos="1276"/>
              </w:tabs>
              <w:spacing w:before="60" w:after="60"/>
              <w:jc w:val="both"/>
              <w:rPr>
                <w:rFonts w:cs="Arial"/>
                <w:szCs w:val="28"/>
                <w:lang w:val="en-GB"/>
              </w:rPr>
            </w:pPr>
            <w:r w:rsidRPr="0031291C">
              <w:rPr>
                <w:rFonts w:cs="Arial"/>
                <w:szCs w:val="28"/>
                <w:lang w:val="en-GB"/>
              </w:rPr>
              <w:t xml:space="preserve">The actual equipment provision and its consistency with the conditions of the supply contract, the Grant Contract and its annexes have been verified. </w:t>
            </w:r>
          </w:p>
        </w:tc>
        <w:tc>
          <w:tcPr>
            <w:tcW w:w="1276" w:type="dxa"/>
            <w:tcBorders>
              <w:bottom w:val="single" w:sz="4" w:space="0" w:color="auto"/>
            </w:tcBorders>
            <w:vAlign w:val="center"/>
          </w:tcPr>
          <w:p w14:paraId="78F7316B" w14:textId="77777777"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14:paraId="3E2FDC85" w14:textId="77777777" w:rsidR="000B71D9" w:rsidRPr="00597BC4" w:rsidRDefault="000B71D9" w:rsidP="00D5026C">
            <w:pPr>
              <w:tabs>
                <w:tab w:val="left" w:pos="1276"/>
              </w:tabs>
              <w:ind w:firstLine="142"/>
              <w:jc w:val="center"/>
              <w:rPr>
                <w:rFonts w:cs="Arial"/>
                <w:szCs w:val="28"/>
                <w:lang w:val="en-GB"/>
              </w:rPr>
            </w:pPr>
          </w:p>
        </w:tc>
      </w:tr>
      <w:tr w:rsidR="000B71D9" w:rsidRPr="000B71D9" w14:paraId="3DC069EB" w14:textId="77777777" w:rsidTr="00D5026C">
        <w:trPr>
          <w:trHeight w:val="421"/>
        </w:trPr>
        <w:tc>
          <w:tcPr>
            <w:tcW w:w="5643" w:type="dxa"/>
            <w:vAlign w:val="center"/>
          </w:tcPr>
          <w:p w14:paraId="1D471B43" w14:textId="77777777"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Proof of payment is available</w:t>
            </w:r>
          </w:p>
        </w:tc>
        <w:tc>
          <w:tcPr>
            <w:tcW w:w="1276" w:type="dxa"/>
            <w:vAlign w:val="center"/>
          </w:tcPr>
          <w:p w14:paraId="4BED9D4D" w14:textId="77777777" w:rsidR="000B71D9" w:rsidRPr="00597BC4" w:rsidRDefault="000B71D9" w:rsidP="00D5026C">
            <w:pPr>
              <w:tabs>
                <w:tab w:val="left" w:pos="1276"/>
              </w:tabs>
              <w:ind w:firstLine="142"/>
              <w:jc w:val="center"/>
              <w:rPr>
                <w:rFonts w:cs="Arial"/>
                <w:szCs w:val="28"/>
                <w:lang w:val="en-GB"/>
              </w:rPr>
            </w:pPr>
          </w:p>
        </w:tc>
        <w:tc>
          <w:tcPr>
            <w:tcW w:w="2523" w:type="dxa"/>
            <w:vAlign w:val="center"/>
          </w:tcPr>
          <w:p w14:paraId="75B86325" w14:textId="77777777" w:rsidR="000B71D9" w:rsidRPr="00597BC4" w:rsidRDefault="000B71D9" w:rsidP="00D5026C">
            <w:pPr>
              <w:tabs>
                <w:tab w:val="left" w:pos="1276"/>
              </w:tabs>
              <w:ind w:firstLine="142"/>
              <w:jc w:val="center"/>
              <w:rPr>
                <w:rFonts w:cs="Arial"/>
                <w:szCs w:val="28"/>
                <w:lang w:val="en-GB"/>
              </w:rPr>
            </w:pPr>
          </w:p>
        </w:tc>
      </w:tr>
    </w:tbl>
    <w:p w14:paraId="19AC305E" w14:textId="77777777" w:rsidR="000B71D9" w:rsidRPr="000B71D9" w:rsidRDefault="000B71D9" w:rsidP="000B71D9">
      <w:pPr>
        <w:tabs>
          <w:tab w:val="left" w:pos="1276"/>
        </w:tabs>
        <w:rPr>
          <w:sz w:val="28"/>
          <w:szCs w:val="28"/>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9"/>
        <w:gridCol w:w="1341"/>
        <w:gridCol w:w="9"/>
        <w:gridCol w:w="3118"/>
      </w:tblGrid>
      <w:tr w:rsidR="000B71D9" w:rsidRPr="00597BC4" w14:paraId="08E6B7CE" w14:textId="77777777" w:rsidTr="00D5026C">
        <w:trPr>
          <w:trHeight w:val="454"/>
        </w:trPr>
        <w:tc>
          <w:tcPr>
            <w:tcW w:w="9443" w:type="dxa"/>
            <w:gridSpan w:val="5"/>
            <w:tcBorders>
              <w:bottom w:val="single" w:sz="4" w:space="0" w:color="auto"/>
            </w:tcBorders>
            <w:shd w:val="clear" w:color="auto" w:fill="D9D9D9"/>
            <w:vAlign w:val="center"/>
          </w:tcPr>
          <w:p w14:paraId="7DC8515F" w14:textId="77777777" w:rsidR="000B71D9" w:rsidRPr="00597BC4" w:rsidRDefault="000B71D9" w:rsidP="00D53193">
            <w:pPr>
              <w:pStyle w:val="Titre1"/>
              <w:keepLines w:val="0"/>
              <w:numPr>
                <w:ilvl w:val="0"/>
                <w:numId w:val="5"/>
              </w:numPr>
              <w:tabs>
                <w:tab w:val="left" w:pos="574"/>
              </w:tabs>
              <w:spacing w:before="0" w:line="240" w:lineRule="auto"/>
              <w:rPr>
                <w:rFonts w:ascii="Calibri" w:hAnsi="Calibri" w:cs="Arial"/>
              </w:rPr>
            </w:pPr>
            <w:r w:rsidRPr="00AD4123">
              <w:rPr>
                <w:rFonts w:ascii="Calibri" w:hAnsi="Calibri" w:cs="Arial"/>
                <w:color w:val="244061"/>
              </w:rPr>
              <w:t xml:space="preserve">External Expertise </w:t>
            </w:r>
            <w:r>
              <w:rPr>
                <w:rFonts w:ascii="Calibri" w:hAnsi="Calibri" w:cs="Arial"/>
                <w:color w:val="244061"/>
              </w:rPr>
              <w:t>a</w:t>
            </w:r>
            <w:r w:rsidRPr="00AD4123">
              <w:rPr>
                <w:rFonts w:ascii="Calibri" w:hAnsi="Calibri" w:cs="Arial"/>
                <w:color w:val="244061"/>
              </w:rPr>
              <w:t>nd Services</w:t>
            </w:r>
          </w:p>
        </w:tc>
      </w:tr>
      <w:tr w:rsidR="000B71D9" w:rsidRPr="00597BC4" w14:paraId="4C7D8BDF" w14:textId="77777777" w:rsidTr="00D53193">
        <w:trPr>
          <w:trHeight w:val="525"/>
        </w:trPr>
        <w:tc>
          <w:tcPr>
            <w:tcW w:w="9443" w:type="dxa"/>
            <w:gridSpan w:val="5"/>
            <w:tcBorders>
              <w:bottom w:val="single" w:sz="4" w:space="0" w:color="auto"/>
            </w:tcBorders>
            <w:shd w:val="clear" w:color="auto" w:fill="D9D9D9"/>
            <w:vAlign w:val="center"/>
          </w:tcPr>
          <w:p w14:paraId="16260AEB" w14:textId="77777777" w:rsidR="000B71D9" w:rsidRPr="00AD4123" w:rsidRDefault="000B71D9" w:rsidP="00D5026C">
            <w:pPr>
              <w:numPr>
                <w:ilvl w:val="0"/>
                <w:numId w:val="2"/>
              </w:numPr>
              <w:tabs>
                <w:tab w:val="clear" w:pos="360"/>
                <w:tab w:val="num" w:pos="599"/>
                <w:tab w:val="left" w:pos="1276"/>
              </w:tabs>
              <w:spacing w:after="0" w:line="240" w:lineRule="auto"/>
              <w:ind w:left="599" w:hanging="457"/>
              <w:rPr>
                <w:rFonts w:cs="Arial"/>
                <w:b/>
                <w:szCs w:val="28"/>
                <w:lang w:val="en-GB"/>
              </w:rPr>
            </w:pPr>
            <w:r w:rsidRPr="00AD4123">
              <w:rPr>
                <w:rFonts w:cs="Arial"/>
                <w:b/>
                <w:szCs w:val="28"/>
                <w:lang w:val="en-GB"/>
              </w:rPr>
              <w:t>EXTERNAL EXPERTISE</w:t>
            </w:r>
          </w:p>
        </w:tc>
      </w:tr>
      <w:tr w:rsidR="000B71D9" w:rsidRPr="00597BC4" w14:paraId="0853501F" w14:textId="77777777" w:rsidTr="00D5026C">
        <w:trPr>
          <w:trHeight w:val="340"/>
        </w:trPr>
        <w:tc>
          <w:tcPr>
            <w:tcW w:w="4966" w:type="dxa"/>
            <w:tcBorders>
              <w:bottom w:val="single" w:sz="4" w:space="0" w:color="auto"/>
            </w:tcBorders>
            <w:shd w:val="clear" w:color="auto" w:fill="D9D9D9"/>
            <w:vAlign w:val="center"/>
          </w:tcPr>
          <w:p w14:paraId="076BD430"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gridSpan w:val="2"/>
            <w:tcBorders>
              <w:bottom w:val="single" w:sz="4" w:space="0" w:color="auto"/>
            </w:tcBorders>
            <w:shd w:val="clear" w:color="auto" w:fill="D9D9D9"/>
            <w:vAlign w:val="center"/>
          </w:tcPr>
          <w:p w14:paraId="4EB7F7AC"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02A57135"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27" w:type="dxa"/>
            <w:gridSpan w:val="2"/>
            <w:tcBorders>
              <w:bottom w:val="single" w:sz="4" w:space="0" w:color="auto"/>
            </w:tcBorders>
            <w:shd w:val="clear" w:color="auto" w:fill="D9D9D9"/>
            <w:vAlign w:val="center"/>
          </w:tcPr>
          <w:p w14:paraId="1FF4AB10"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36807E72" w14:textId="77777777" w:rsidTr="00D5026C">
        <w:trPr>
          <w:trHeight w:val="907"/>
        </w:trPr>
        <w:tc>
          <w:tcPr>
            <w:tcW w:w="4966" w:type="dxa"/>
            <w:tcBorders>
              <w:bottom w:val="single" w:sz="4" w:space="0" w:color="auto"/>
            </w:tcBorders>
            <w:vAlign w:val="center"/>
          </w:tcPr>
          <w:p w14:paraId="7F356E6E"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Services provided by the external experts are directly related to the project, the related activities are explicitly stated in the approved Grant Contract</w:t>
            </w:r>
          </w:p>
        </w:tc>
        <w:tc>
          <w:tcPr>
            <w:tcW w:w="1350" w:type="dxa"/>
            <w:gridSpan w:val="2"/>
            <w:tcBorders>
              <w:bottom w:val="single" w:sz="4" w:space="0" w:color="auto"/>
            </w:tcBorders>
            <w:vAlign w:val="center"/>
          </w:tcPr>
          <w:p w14:paraId="3FDA6281"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3801C21C" w14:textId="77777777" w:rsidR="000B71D9" w:rsidRPr="00597BC4" w:rsidRDefault="000B71D9" w:rsidP="00D5026C">
            <w:pPr>
              <w:tabs>
                <w:tab w:val="left" w:pos="1276"/>
              </w:tabs>
              <w:ind w:firstLine="142"/>
              <w:jc w:val="center"/>
              <w:rPr>
                <w:rFonts w:cs="Arial"/>
                <w:szCs w:val="28"/>
                <w:lang w:val="en-GB"/>
              </w:rPr>
            </w:pPr>
          </w:p>
        </w:tc>
      </w:tr>
      <w:tr w:rsidR="000B71D9" w:rsidRPr="000B71D9" w14:paraId="4197F3E1" w14:textId="77777777" w:rsidTr="00205ECE">
        <w:trPr>
          <w:trHeight w:val="646"/>
        </w:trPr>
        <w:tc>
          <w:tcPr>
            <w:tcW w:w="4966" w:type="dxa"/>
            <w:tcBorders>
              <w:bottom w:val="single" w:sz="4" w:space="0" w:color="auto"/>
            </w:tcBorders>
            <w:vAlign w:val="center"/>
          </w:tcPr>
          <w:p w14:paraId="7A7F9FD2"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Documents on the selection of the external expert (or service company) are available </w:t>
            </w:r>
          </w:p>
        </w:tc>
        <w:tc>
          <w:tcPr>
            <w:tcW w:w="1350" w:type="dxa"/>
            <w:gridSpan w:val="2"/>
            <w:tcBorders>
              <w:bottom w:val="single" w:sz="4" w:space="0" w:color="auto"/>
            </w:tcBorders>
            <w:vAlign w:val="center"/>
          </w:tcPr>
          <w:p w14:paraId="0D233547"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1ABF8D2F" w14:textId="77777777" w:rsidR="000B71D9" w:rsidRPr="00597BC4" w:rsidRDefault="000B71D9" w:rsidP="00D5026C">
            <w:pPr>
              <w:tabs>
                <w:tab w:val="left" w:pos="1276"/>
              </w:tabs>
              <w:ind w:firstLine="142"/>
              <w:jc w:val="center"/>
              <w:rPr>
                <w:rFonts w:cs="Arial"/>
                <w:szCs w:val="28"/>
                <w:lang w:val="en-GB"/>
              </w:rPr>
            </w:pPr>
          </w:p>
        </w:tc>
      </w:tr>
      <w:tr w:rsidR="000B71D9" w:rsidRPr="000B71D9" w14:paraId="7D55EABA" w14:textId="77777777" w:rsidTr="00D5026C">
        <w:trPr>
          <w:trHeight w:val="907"/>
        </w:trPr>
        <w:tc>
          <w:tcPr>
            <w:tcW w:w="4966" w:type="dxa"/>
            <w:tcBorders>
              <w:bottom w:val="single" w:sz="4" w:space="0" w:color="auto"/>
            </w:tcBorders>
            <w:vAlign w:val="center"/>
          </w:tcPr>
          <w:p w14:paraId="7D73D43A" w14:textId="77777777" w:rsidR="000B71D9" w:rsidRPr="00597BC4" w:rsidRDefault="000B71D9" w:rsidP="00205ECE">
            <w:pPr>
              <w:tabs>
                <w:tab w:val="left" w:pos="1276"/>
              </w:tabs>
              <w:spacing w:before="60" w:after="60"/>
              <w:jc w:val="both"/>
              <w:rPr>
                <w:rFonts w:cs="Arial"/>
                <w:szCs w:val="28"/>
                <w:lang w:val="en-GB"/>
              </w:rPr>
            </w:pPr>
            <w:r>
              <w:rPr>
                <w:rFonts w:cs="Arial"/>
                <w:szCs w:val="28"/>
                <w:lang w:val="en-GB"/>
              </w:rPr>
              <w:t>Lead Beneficiary</w:t>
            </w:r>
            <w:r w:rsidRPr="00597BC4">
              <w:rPr>
                <w:rFonts w:cs="Arial"/>
                <w:szCs w:val="28"/>
                <w:lang w:val="en-GB"/>
              </w:rPr>
              <w:t>/partners of the same project or any affiliated entity are not contracted as an external expert or a sub-contractor.</w:t>
            </w:r>
          </w:p>
        </w:tc>
        <w:tc>
          <w:tcPr>
            <w:tcW w:w="1350" w:type="dxa"/>
            <w:gridSpan w:val="2"/>
            <w:tcBorders>
              <w:bottom w:val="single" w:sz="4" w:space="0" w:color="auto"/>
            </w:tcBorders>
            <w:vAlign w:val="center"/>
          </w:tcPr>
          <w:p w14:paraId="5FA1BEF0"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5B26DF6B" w14:textId="77777777" w:rsidR="000B71D9" w:rsidRPr="00597BC4" w:rsidRDefault="000B71D9" w:rsidP="00D5026C">
            <w:pPr>
              <w:tabs>
                <w:tab w:val="left" w:pos="1276"/>
              </w:tabs>
              <w:ind w:firstLine="142"/>
              <w:jc w:val="center"/>
              <w:rPr>
                <w:rFonts w:cs="Arial"/>
                <w:szCs w:val="28"/>
                <w:lang w:val="en-GB"/>
              </w:rPr>
            </w:pPr>
          </w:p>
        </w:tc>
      </w:tr>
      <w:tr w:rsidR="000B71D9" w:rsidRPr="000B71D9" w14:paraId="4EFFD9E6" w14:textId="77777777" w:rsidTr="00D5026C">
        <w:trPr>
          <w:trHeight w:val="672"/>
        </w:trPr>
        <w:tc>
          <w:tcPr>
            <w:tcW w:w="4966" w:type="dxa"/>
            <w:tcBorders>
              <w:bottom w:val="single" w:sz="4" w:space="0" w:color="auto"/>
            </w:tcBorders>
            <w:vAlign w:val="center"/>
          </w:tcPr>
          <w:p w14:paraId="641AE01F"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contract laying down the services to be provided is available</w:t>
            </w:r>
          </w:p>
        </w:tc>
        <w:tc>
          <w:tcPr>
            <w:tcW w:w="1350" w:type="dxa"/>
            <w:gridSpan w:val="2"/>
            <w:tcBorders>
              <w:bottom w:val="single" w:sz="4" w:space="0" w:color="auto"/>
            </w:tcBorders>
            <w:vAlign w:val="center"/>
          </w:tcPr>
          <w:p w14:paraId="7614FD85"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1E4EC59D" w14:textId="77777777" w:rsidR="000B71D9" w:rsidRPr="00597BC4" w:rsidRDefault="000B71D9" w:rsidP="00D5026C">
            <w:pPr>
              <w:tabs>
                <w:tab w:val="left" w:pos="1276"/>
              </w:tabs>
              <w:ind w:firstLine="142"/>
              <w:jc w:val="center"/>
              <w:rPr>
                <w:rFonts w:cs="Arial"/>
                <w:szCs w:val="28"/>
                <w:lang w:val="en-GB"/>
              </w:rPr>
            </w:pPr>
          </w:p>
        </w:tc>
      </w:tr>
      <w:tr w:rsidR="000B71D9" w:rsidRPr="000B71D9" w14:paraId="7C8CB07E" w14:textId="77777777" w:rsidTr="00D5026C">
        <w:trPr>
          <w:trHeight w:val="907"/>
        </w:trPr>
        <w:tc>
          <w:tcPr>
            <w:tcW w:w="4966" w:type="dxa"/>
            <w:tcBorders>
              <w:bottom w:val="single" w:sz="4" w:space="0" w:color="auto"/>
            </w:tcBorders>
            <w:vAlign w:val="center"/>
          </w:tcPr>
          <w:p w14:paraId="4857196E"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evidence of the work carried out by the service provider is available (studies, researches, analysis, etc.), as well acceptance of the works is available.</w:t>
            </w:r>
          </w:p>
        </w:tc>
        <w:tc>
          <w:tcPr>
            <w:tcW w:w="1350" w:type="dxa"/>
            <w:gridSpan w:val="2"/>
            <w:tcBorders>
              <w:bottom w:val="single" w:sz="4" w:space="0" w:color="auto"/>
            </w:tcBorders>
            <w:vAlign w:val="center"/>
          </w:tcPr>
          <w:p w14:paraId="507778BC"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125FB418" w14:textId="77777777" w:rsidR="000B71D9" w:rsidRPr="00597BC4" w:rsidRDefault="000B71D9" w:rsidP="00D5026C">
            <w:pPr>
              <w:tabs>
                <w:tab w:val="left" w:pos="1276"/>
              </w:tabs>
              <w:ind w:firstLine="142"/>
              <w:jc w:val="center"/>
              <w:rPr>
                <w:rFonts w:cs="Arial"/>
                <w:szCs w:val="28"/>
                <w:lang w:val="en-GB"/>
              </w:rPr>
            </w:pPr>
          </w:p>
        </w:tc>
      </w:tr>
      <w:tr w:rsidR="000B71D9" w:rsidRPr="000B71D9" w14:paraId="306476C7" w14:textId="77777777" w:rsidTr="00D5026C">
        <w:trPr>
          <w:trHeight w:val="907"/>
        </w:trPr>
        <w:tc>
          <w:tcPr>
            <w:tcW w:w="4966" w:type="dxa"/>
            <w:tcBorders>
              <w:bottom w:val="single" w:sz="4" w:space="0" w:color="auto"/>
            </w:tcBorders>
            <w:vAlign w:val="center"/>
          </w:tcPr>
          <w:p w14:paraId="3C5BBF52"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If applicable, the deliverables respect the information and publicity requirements of the Programme </w:t>
            </w:r>
          </w:p>
        </w:tc>
        <w:tc>
          <w:tcPr>
            <w:tcW w:w="1350" w:type="dxa"/>
            <w:gridSpan w:val="2"/>
            <w:tcBorders>
              <w:bottom w:val="single" w:sz="4" w:space="0" w:color="auto"/>
            </w:tcBorders>
            <w:vAlign w:val="center"/>
          </w:tcPr>
          <w:p w14:paraId="26C775D9"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4D00BD21" w14:textId="77777777" w:rsidR="000B71D9" w:rsidRPr="00597BC4" w:rsidRDefault="000B71D9" w:rsidP="00D5026C">
            <w:pPr>
              <w:tabs>
                <w:tab w:val="left" w:pos="1276"/>
              </w:tabs>
              <w:ind w:firstLine="142"/>
              <w:jc w:val="center"/>
              <w:rPr>
                <w:rFonts w:cs="Arial"/>
                <w:szCs w:val="28"/>
                <w:lang w:val="en-GB"/>
              </w:rPr>
            </w:pPr>
          </w:p>
        </w:tc>
      </w:tr>
      <w:tr w:rsidR="000B71D9" w:rsidRPr="000B71D9" w14:paraId="1E2EDB60" w14:textId="77777777" w:rsidTr="00D5026C">
        <w:trPr>
          <w:trHeight w:val="907"/>
        </w:trPr>
        <w:tc>
          <w:tcPr>
            <w:tcW w:w="4966" w:type="dxa"/>
            <w:tcBorders>
              <w:bottom w:val="single" w:sz="4" w:space="0" w:color="auto"/>
            </w:tcBorders>
            <w:vAlign w:val="center"/>
          </w:tcPr>
          <w:p w14:paraId="192D7754" w14:textId="77777777" w:rsidR="000B71D9" w:rsidRPr="00205ECE" w:rsidRDefault="000B71D9" w:rsidP="00205ECE">
            <w:pPr>
              <w:tabs>
                <w:tab w:val="left" w:pos="1276"/>
              </w:tabs>
              <w:spacing w:before="60" w:after="60"/>
              <w:jc w:val="both"/>
              <w:rPr>
                <w:rFonts w:cs="Arial"/>
                <w:szCs w:val="28"/>
                <w:lang w:val="en-GB"/>
              </w:rPr>
            </w:pPr>
            <w:r w:rsidRPr="0031291C">
              <w:rPr>
                <w:rFonts w:cs="Arial"/>
                <w:szCs w:val="28"/>
                <w:lang w:val="en-GB"/>
              </w:rPr>
              <w:t>The actual provision of the services and their consistency with the conditions of the service contracts, the Grant Contract and its annexes has been verified.</w:t>
            </w:r>
          </w:p>
        </w:tc>
        <w:tc>
          <w:tcPr>
            <w:tcW w:w="1350" w:type="dxa"/>
            <w:gridSpan w:val="2"/>
            <w:tcBorders>
              <w:bottom w:val="single" w:sz="4" w:space="0" w:color="auto"/>
            </w:tcBorders>
            <w:vAlign w:val="center"/>
          </w:tcPr>
          <w:p w14:paraId="00478C7D"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53E54903" w14:textId="77777777" w:rsidR="000B71D9" w:rsidRPr="00597BC4" w:rsidRDefault="000B71D9" w:rsidP="00D5026C">
            <w:pPr>
              <w:tabs>
                <w:tab w:val="left" w:pos="1276"/>
              </w:tabs>
              <w:ind w:firstLine="142"/>
              <w:jc w:val="center"/>
              <w:rPr>
                <w:rFonts w:cs="Arial"/>
                <w:szCs w:val="28"/>
                <w:lang w:val="en-GB"/>
              </w:rPr>
            </w:pPr>
          </w:p>
        </w:tc>
      </w:tr>
      <w:tr w:rsidR="000B71D9" w:rsidRPr="000B71D9" w14:paraId="5C2A9B6D" w14:textId="77777777" w:rsidTr="00D5026C">
        <w:trPr>
          <w:trHeight w:val="576"/>
        </w:trPr>
        <w:tc>
          <w:tcPr>
            <w:tcW w:w="4966" w:type="dxa"/>
            <w:tcBorders>
              <w:bottom w:val="single" w:sz="4" w:space="0" w:color="auto"/>
            </w:tcBorders>
            <w:vAlign w:val="center"/>
          </w:tcPr>
          <w:p w14:paraId="06A2A73A"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is available</w:t>
            </w:r>
          </w:p>
        </w:tc>
        <w:tc>
          <w:tcPr>
            <w:tcW w:w="1350" w:type="dxa"/>
            <w:gridSpan w:val="2"/>
            <w:tcBorders>
              <w:bottom w:val="single" w:sz="4" w:space="0" w:color="auto"/>
            </w:tcBorders>
            <w:vAlign w:val="center"/>
          </w:tcPr>
          <w:p w14:paraId="28F61C23"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04A229CF" w14:textId="77777777" w:rsidR="000B71D9" w:rsidRPr="00597BC4" w:rsidRDefault="000B71D9" w:rsidP="00D5026C">
            <w:pPr>
              <w:tabs>
                <w:tab w:val="left" w:pos="1276"/>
              </w:tabs>
              <w:ind w:firstLine="142"/>
              <w:jc w:val="center"/>
              <w:rPr>
                <w:rFonts w:cs="Arial"/>
                <w:szCs w:val="28"/>
                <w:lang w:val="en-GB"/>
              </w:rPr>
            </w:pPr>
          </w:p>
        </w:tc>
      </w:tr>
      <w:tr w:rsidR="000B71D9" w:rsidRPr="00597BC4" w14:paraId="4285A9FC" w14:textId="77777777" w:rsidTr="00D5026C">
        <w:trPr>
          <w:trHeight w:val="454"/>
        </w:trPr>
        <w:tc>
          <w:tcPr>
            <w:tcW w:w="9443" w:type="dxa"/>
            <w:gridSpan w:val="5"/>
            <w:tcBorders>
              <w:bottom w:val="single" w:sz="4" w:space="0" w:color="auto"/>
            </w:tcBorders>
            <w:shd w:val="clear" w:color="auto" w:fill="D9D9D9"/>
            <w:vAlign w:val="center"/>
          </w:tcPr>
          <w:p w14:paraId="69998B66" w14:textId="77777777"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Meetings and Events</w:t>
            </w:r>
          </w:p>
        </w:tc>
      </w:tr>
      <w:tr w:rsidR="000B71D9" w:rsidRPr="00597BC4" w14:paraId="4FC152E8" w14:textId="77777777" w:rsidTr="00D5026C">
        <w:trPr>
          <w:trHeight w:val="454"/>
        </w:trPr>
        <w:tc>
          <w:tcPr>
            <w:tcW w:w="4966" w:type="dxa"/>
            <w:tcBorders>
              <w:bottom w:val="single" w:sz="4" w:space="0" w:color="auto"/>
            </w:tcBorders>
            <w:shd w:val="clear" w:color="auto" w:fill="D9D9D9"/>
            <w:vAlign w:val="center"/>
          </w:tcPr>
          <w:p w14:paraId="1CD711E6"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gridSpan w:val="2"/>
            <w:tcBorders>
              <w:bottom w:val="single" w:sz="4" w:space="0" w:color="auto"/>
            </w:tcBorders>
            <w:shd w:val="clear" w:color="auto" w:fill="D9D9D9"/>
            <w:vAlign w:val="center"/>
          </w:tcPr>
          <w:p w14:paraId="01D666DF"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193522F9"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27" w:type="dxa"/>
            <w:gridSpan w:val="2"/>
            <w:tcBorders>
              <w:bottom w:val="single" w:sz="4" w:space="0" w:color="auto"/>
            </w:tcBorders>
            <w:shd w:val="clear" w:color="auto" w:fill="D9D9D9"/>
            <w:vAlign w:val="center"/>
          </w:tcPr>
          <w:p w14:paraId="268B7983" w14:textId="77777777" w:rsidR="000B71D9" w:rsidRPr="00AD4123" w:rsidRDefault="000B71D9" w:rsidP="00D5026C">
            <w:pPr>
              <w:tabs>
                <w:tab w:val="left" w:pos="1276"/>
              </w:tabs>
              <w:ind w:firstLine="142"/>
              <w:jc w:val="center"/>
              <w:rPr>
                <w:rFonts w:cs="Arial"/>
                <w:b/>
                <w:bCs/>
                <w:szCs w:val="28"/>
                <w:lang w:val="en-GB"/>
              </w:rPr>
            </w:pPr>
            <w:r w:rsidRPr="00AD4123">
              <w:rPr>
                <w:rFonts w:cs="Arial"/>
                <w:b/>
                <w:bCs/>
                <w:szCs w:val="28"/>
                <w:lang w:val="en-GB"/>
              </w:rPr>
              <w:t>Comments</w:t>
            </w:r>
          </w:p>
        </w:tc>
      </w:tr>
      <w:tr w:rsidR="000B71D9" w:rsidRPr="000B71D9" w14:paraId="72B1E31E" w14:textId="77777777" w:rsidTr="00D5026C">
        <w:trPr>
          <w:trHeight w:val="454"/>
        </w:trPr>
        <w:tc>
          <w:tcPr>
            <w:tcW w:w="4966" w:type="dxa"/>
            <w:tcBorders>
              <w:bottom w:val="single" w:sz="4" w:space="0" w:color="auto"/>
            </w:tcBorders>
            <w:vAlign w:val="center"/>
          </w:tcPr>
          <w:p w14:paraId="46967096"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Meetings and events are directly related to the project, the related activities are explicitly stated in the approved Grant Contract</w:t>
            </w:r>
          </w:p>
        </w:tc>
        <w:tc>
          <w:tcPr>
            <w:tcW w:w="1350" w:type="dxa"/>
            <w:gridSpan w:val="2"/>
            <w:tcBorders>
              <w:bottom w:val="single" w:sz="4" w:space="0" w:color="auto"/>
            </w:tcBorders>
            <w:vAlign w:val="center"/>
          </w:tcPr>
          <w:p w14:paraId="146A1053"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4400EDDC" w14:textId="77777777" w:rsidR="000B71D9" w:rsidRPr="00597BC4" w:rsidRDefault="000B71D9" w:rsidP="00D5026C">
            <w:pPr>
              <w:tabs>
                <w:tab w:val="left" w:pos="1276"/>
              </w:tabs>
              <w:ind w:firstLine="142"/>
              <w:jc w:val="center"/>
              <w:rPr>
                <w:rFonts w:cs="Arial"/>
                <w:szCs w:val="28"/>
                <w:lang w:val="en-GB"/>
              </w:rPr>
            </w:pPr>
          </w:p>
        </w:tc>
      </w:tr>
      <w:tr w:rsidR="000B71D9" w:rsidRPr="000B71D9" w14:paraId="36D39D43" w14:textId="77777777" w:rsidTr="00D5026C">
        <w:trPr>
          <w:trHeight w:val="454"/>
        </w:trPr>
        <w:tc>
          <w:tcPr>
            <w:tcW w:w="4966" w:type="dxa"/>
            <w:tcBorders>
              <w:bottom w:val="single" w:sz="4" w:space="0" w:color="auto"/>
            </w:tcBorders>
            <w:vAlign w:val="center"/>
          </w:tcPr>
          <w:p w14:paraId="2D62D9B4"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Documents on the selection of the service providers are available </w:t>
            </w:r>
          </w:p>
        </w:tc>
        <w:tc>
          <w:tcPr>
            <w:tcW w:w="1350" w:type="dxa"/>
            <w:gridSpan w:val="2"/>
            <w:tcBorders>
              <w:bottom w:val="single" w:sz="4" w:space="0" w:color="auto"/>
            </w:tcBorders>
            <w:vAlign w:val="center"/>
          </w:tcPr>
          <w:p w14:paraId="4446A622"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656034B9" w14:textId="77777777" w:rsidR="000B71D9" w:rsidRPr="00597BC4" w:rsidRDefault="000B71D9" w:rsidP="00D5026C">
            <w:pPr>
              <w:tabs>
                <w:tab w:val="left" w:pos="1276"/>
              </w:tabs>
              <w:ind w:firstLine="142"/>
              <w:jc w:val="center"/>
              <w:rPr>
                <w:rFonts w:cs="Arial"/>
                <w:szCs w:val="28"/>
                <w:lang w:val="en-GB"/>
              </w:rPr>
            </w:pPr>
          </w:p>
        </w:tc>
      </w:tr>
      <w:tr w:rsidR="000B71D9" w:rsidRPr="000B71D9" w14:paraId="33CE418E" w14:textId="77777777" w:rsidTr="00D5026C">
        <w:trPr>
          <w:trHeight w:val="454"/>
        </w:trPr>
        <w:tc>
          <w:tcPr>
            <w:tcW w:w="4966" w:type="dxa"/>
            <w:tcBorders>
              <w:bottom w:val="single" w:sz="4" w:space="0" w:color="auto"/>
            </w:tcBorders>
            <w:vAlign w:val="center"/>
          </w:tcPr>
          <w:p w14:paraId="6F44D713" w14:textId="77777777" w:rsidR="000B71D9" w:rsidRPr="0031291C" w:rsidRDefault="000B71D9" w:rsidP="00205ECE">
            <w:pPr>
              <w:tabs>
                <w:tab w:val="left" w:pos="1276"/>
              </w:tabs>
              <w:spacing w:before="60" w:after="60"/>
              <w:jc w:val="both"/>
              <w:rPr>
                <w:rFonts w:cs="Arial"/>
                <w:szCs w:val="28"/>
                <w:lang w:val="en-GB"/>
              </w:rPr>
            </w:pPr>
            <w:r w:rsidRPr="0031291C">
              <w:rPr>
                <w:rFonts w:cs="Arial"/>
                <w:szCs w:val="28"/>
                <w:lang w:val="en-GB"/>
              </w:rPr>
              <w:t>The contract laying down the services to be provided is available</w:t>
            </w:r>
          </w:p>
        </w:tc>
        <w:tc>
          <w:tcPr>
            <w:tcW w:w="1350" w:type="dxa"/>
            <w:gridSpan w:val="2"/>
            <w:tcBorders>
              <w:bottom w:val="single" w:sz="4" w:space="0" w:color="auto"/>
            </w:tcBorders>
            <w:vAlign w:val="center"/>
          </w:tcPr>
          <w:p w14:paraId="3EFBD589"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5E3BB652" w14:textId="77777777" w:rsidR="000B71D9" w:rsidRPr="00597BC4" w:rsidRDefault="000B71D9" w:rsidP="00D5026C">
            <w:pPr>
              <w:tabs>
                <w:tab w:val="left" w:pos="1276"/>
              </w:tabs>
              <w:ind w:firstLine="142"/>
              <w:jc w:val="center"/>
              <w:rPr>
                <w:rFonts w:cs="Arial"/>
                <w:szCs w:val="28"/>
                <w:lang w:val="en-GB"/>
              </w:rPr>
            </w:pPr>
          </w:p>
        </w:tc>
      </w:tr>
      <w:tr w:rsidR="000B71D9" w:rsidRPr="000B71D9" w14:paraId="7E1ED2D7" w14:textId="77777777" w:rsidTr="00D5026C">
        <w:trPr>
          <w:trHeight w:val="454"/>
        </w:trPr>
        <w:tc>
          <w:tcPr>
            <w:tcW w:w="4966" w:type="dxa"/>
            <w:tcBorders>
              <w:bottom w:val="single" w:sz="4" w:space="0" w:color="auto"/>
            </w:tcBorders>
            <w:vAlign w:val="center"/>
          </w:tcPr>
          <w:p w14:paraId="0AB5AF4B" w14:textId="77777777" w:rsidR="000B71D9" w:rsidRPr="0031291C" w:rsidRDefault="000B71D9" w:rsidP="00205ECE">
            <w:pPr>
              <w:tabs>
                <w:tab w:val="left" w:pos="1276"/>
              </w:tabs>
              <w:spacing w:before="60" w:after="60"/>
              <w:jc w:val="both"/>
              <w:rPr>
                <w:rFonts w:cs="Arial"/>
                <w:szCs w:val="28"/>
                <w:lang w:val="en-GB"/>
              </w:rPr>
            </w:pPr>
            <w:r w:rsidRPr="0031291C">
              <w:rPr>
                <w:rFonts w:cs="Arial"/>
                <w:szCs w:val="28"/>
                <w:lang w:val="en-GB"/>
              </w:rPr>
              <w:t>The expiring date of the contract has been respected (absence of irregular extensions / renewals / amendments).</w:t>
            </w:r>
          </w:p>
        </w:tc>
        <w:tc>
          <w:tcPr>
            <w:tcW w:w="1350" w:type="dxa"/>
            <w:gridSpan w:val="2"/>
            <w:tcBorders>
              <w:bottom w:val="single" w:sz="4" w:space="0" w:color="auto"/>
            </w:tcBorders>
            <w:vAlign w:val="center"/>
          </w:tcPr>
          <w:p w14:paraId="77128764"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1CE0FB8B" w14:textId="77777777" w:rsidR="000B71D9" w:rsidRPr="00597BC4" w:rsidRDefault="000B71D9" w:rsidP="00D5026C">
            <w:pPr>
              <w:tabs>
                <w:tab w:val="left" w:pos="1276"/>
              </w:tabs>
              <w:ind w:firstLine="142"/>
              <w:jc w:val="center"/>
              <w:rPr>
                <w:rFonts w:cs="Arial"/>
                <w:szCs w:val="28"/>
                <w:lang w:val="en-GB"/>
              </w:rPr>
            </w:pPr>
          </w:p>
        </w:tc>
      </w:tr>
      <w:tr w:rsidR="000B71D9" w:rsidRPr="000B71D9" w14:paraId="24EE87E7" w14:textId="77777777" w:rsidTr="00D5026C">
        <w:trPr>
          <w:trHeight w:val="454"/>
        </w:trPr>
        <w:tc>
          <w:tcPr>
            <w:tcW w:w="4966" w:type="dxa"/>
            <w:tcBorders>
              <w:bottom w:val="single" w:sz="4" w:space="0" w:color="auto"/>
            </w:tcBorders>
            <w:vAlign w:val="center"/>
          </w:tcPr>
          <w:p w14:paraId="7F8B9004"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evidence of the work carried out by the service provider is available (invitation, agenda of the meeting, list of participants, photos of the event, etc.)</w:t>
            </w:r>
          </w:p>
        </w:tc>
        <w:tc>
          <w:tcPr>
            <w:tcW w:w="1350" w:type="dxa"/>
            <w:gridSpan w:val="2"/>
            <w:tcBorders>
              <w:bottom w:val="single" w:sz="4" w:space="0" w:color="auto"/>
            </w:tcBorders>
            <w:vAlign w:val="center"/>
          </w:tcPr>
          <w:p w14:paraId="2820EADB"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11DEA1B6" w14:textId="77777777" w:rsidR="000B71D9" w:rsidRPr="00597BC4" w:rsidRDefault="000B71D9" w:rsidP="00D5026C">
            <w:pPr>
              <w:tabs>
                <w:tab w:val="left" w:pos="1276"/>
              </w:tabs>
              <w:ind w:firstLine="142"/>
              <w:jc w:val="center"/>
              <w:rPr>
                <w:rFonts w:cs="Arial"/>
                <w:szCs w:val="28"/>
                <w:lang w:val="en-GB"/>
              </w:rPr>
            </w:pPr>
          </w:p>
        </w:tc>
      </w:tr>
      <w:tr w:rsidR="000B71D9" w:rsidRPr="000B71D9" w14:paraId="12DC9F08" w14:textId="77777777" w:rsidTr="00D5026C">
        <w:trPr>
          <w:trHeight w:val="454"/>
        </w:trPr>
        <w:tc>
          <w:tcPr>
            <w:tcW w:w="4966" w:type="dxa"/>
            <w:tcBorders>
              <w:bottom w:val="single" w:sz="4" w:space="0" w:color="auto"/>
            </w:tcBorders>
            <w:vAlign w:val="center"/>
          </w:tcPr>
          <w:p w14:paraId="6DE07904"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promotional materials produced in the framework of the event respect the information and publicity requirements of the Programme </w:t>
            </w:r>
          </w:p>
        </w:tc>
        <w:tc>
          <w:tcPr>
            <w:tcW w:w="1350" w:type="dxa"/>
            <w:gridSpan w:val="2"/>
            <w:tcBorders>
              <w:bottom w:val="single" w:sz="4" w:space="0" w:color="auto"/>
            </w:tcBorders>
            <w:vAlign w:val="center"/>
          </w:tcPr>
          <w:p w14:paraId="578F6EF6"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34A0AB69" w14:textId="77777777" w:rsidR="000B71D9" w:rsidRPr="00597BC4" w:rsidRDefault="000B71D9" w:rsidP="00D5026C">
            <w:pPr>
              <w:tabs>
                <w:tab w:val="left" w:pos="1276"/>
              </w:tabs>
              <w:ind w:firstLine="142"/>
              <w:jc w:val="center"/>
              <w:rPr>
                <w:rFonts w:cs="Arial"/>
                <w:szCs w:val="28"/>
                <w:lang w:val="en-GB"/>
              </w:rPr>
            </w:pPr>
          </w:p>
        </w:tc>
      </w:tr>
      <w:tr w:rsidR="000B71D9" w:rsidRPr="000B71D9" w14:paraId="7ABEF550" w14:textId="77777777" w:rsidTr="00D5026C">
        <w:trPr>
          <w:trHeight w:val="454"/>
        </w:trPr>
        <w:tc>
          <w:tcPr>
            <w:tcW w:w="4966" w:type="dxa"/>
            <w:tcBorders>
              <w:bottom w:val="single" w:sz="4" w:space="0" w:color="auto"/>
            </w:tcBorders>
            <w:vAlign w:val="center"/>
          </w:tcPr>
          <w:p w14:paraId="34CDBF1D"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For costs of catering, a list of participants is available</w:t>
            </w:r>
          </w:p>
        </w:tc>
        <w:tc>
          <w:tcPr>
            <w:tcW w:w="1350" w:type="dxa"/>
            <w:gridSpan w:val="2"/>
            <w:tcBorders>
              <w:bottom w:val="single" w:sz="4" w:space="0" w:color="auto"/>
            </w:tcBorders>
            <w:vAlign w:val="center"/>
          </w:tcPr>
          <w:p w14:paraId="542980C5"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573DD91C" w14:textId="77777777" w:rsidR="000B71D9" w:rsidRPr="00597BC4" w:rsidRDefault="000B71D9" w:rsidP="00D5026C">
            <w:pPr>
              <w:tabs>
                <w:tab w:val="left" w:pos="1276"/>
              </w:tabs>
              <w:ind w:firstLine="142"/>
              <w:jc w:val="center"/>
              <w:rPr>
                <w:rFonts w:cs="Arial"/>
                <w:szCs w:val="28"/>
                <w:lang w:val="en-GB"/>
              </w:rPr>
            </w:pPr>
          </w:p>
        </w:tc>
      </w:tr>
      <w:tr w:rsidR="000B71D9" w:rsidRPr="000B71D9" w14:paraId="7F1C9E08" w14:textId="77777777" w:rsidTr="00D5026C">
        <w:trPr>
          <w:trHeight w:val="454"/>
        </w:trPr>
        <w:tc>
          <w:tcPr>
            <w:tcW w:w="4966" w:type="dxa"/>
            <w:tcBorders>
              <w:bottom w:val="single" w:sz="4" w:space="0" w:color="auto"/>
            </w:tcBorders>
            <w:vAlign w:val="center"/>
          </w:tcPr>
          <w:p w14:paraId="0AD5FEB8"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is available</w:t>
            </w:r>
          </w:p>
        </w:tc>
        <w:tc>
          <w:tcPr>
            <w:tcW w:w="1350" w:type="dxa"/>
            <w:gridSpan w:val="2"/>
            <w:tcBorders>
              <w:bottom w:val="single" w:sz="4" w:space="0" w:color="auto"/>
            </w:tcBorders>
            <w:vAlign w:val="center"/>
          </w:tcPr>
          <w:p w14:paraId="4E9987AC"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72F6BF7A" w14:textId="77777777" w:rsidR="000B71D9" w:rsidRPr="00597BC4" w:rsidRDefault="000B71D9" w:rsidP="00D5026C">
            <w:pPr>
              <w:tabs>
                <w:tab w:val="left" w:pos="1276"/>
              </w:tabs>
              <w:ind w:firstLine="142"/>
              <w:jc w:val="center"/>
              <w:rPr>
                <w:rFonts w:cs="Arial"/>
                <w:szCs w:val="28"/>
                <w:lang w:val="en-GB"/>
              </w:rPr>
            </w:pPr>
          </w:p>
        </w:tc>
      </w:tr>
      <w:tr w:rsidR="000B71D9" w:rsidRPr="000B71D9" w14:paraId="5B7392B6" w14:textId="77777777" w:rsidTr="00D5026C">
        <w:trPr>
          <w:trHeight w:val="454"/>
        </w:trPr>
        <w:tc>
          <w:tcPr>
            <w:tcW w:w="9443" w:type="dxa"/>
            <w:gridSpan w:val="5"/>
            <w:tcBorders>
              <w:bottom w:val="single" w:sz="4" w:space="0" w:color="auto"/>
            </w:tcBorders>
            <w:shd w:val="clear" w:color="auto" w:fill="D9D9D9"/>
            <w:vAlign w:val="center"/>
          </w:tcPr>
          <w:p w14:paraId="07E79CB5" w14:textId="77777777"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 xml:space="preserve">Financial Charges </w:t>
            </w:r>
            <w:r>
              <w:rPr>
                <w:rFonts w:cs="Arial"/>
                <w:b/>
                <w:szCs w:val="28"/>
                <w:lang w:val="en-GB"/>
              </w:rPr>
              <w:t>a</w:t>
            </w:r>
            <w:r w:rsidRPr="00AD4123">
              <w:rPr>
                <w:rFonts w:cs="Arial"/>
                <w:b/>
                <w:szCs w:val="28"/>
                <w:lang w:val="en-GB"/>
              </w:rPr>
              <w:t>nd Guarantee Costs</w:t>
            </w:r>
          </w:p>
        </w:tc>
      </w:tr>
      <w:tr w:rsidR="000B71D9" w:rsidRPr="00597BC4" w14:paraId="43F75010" w14:textId="77777777" w:rsidTr="00D5026C">
        <w:trPr>
          <w:trHeight w:val="454"/>
        </w:trPr>
        <w:tc>
          <w:tcPr>
            <w:tcW w:w="4975" w:type="dxa"/>
            <w:gridSpan w:val="2"/>
            <w:tcBorders>
              <w:bottom w:val="single" w:sz="4" w:space="0" w:color="auto"/>
            </w:tcBorders>
            <w:shd w:val="clear" w:color="auto" w:fill="D9D9D9"/>
            <w:vAlign w:val="center"/>
          </w:tcPr>
          <w:p w14:paraId="7BD02A7A"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gridSpan w:val="2"/>
            <w:tcBorders>
              <w:bottom w:val="single" w:sz="4" w:space="0" w:color="auto"/>
            </w:tcBorders>
            <w:shd w:val="clear" w:color="auto" w:fill="D9D9D9"/>
            <w:vAlign w:val="center"/>
          </w:tcPr>
          <w:p w14:paraId="7BFA8CC4"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55F7448C"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18" w:type="dxa"/>
            <w:tcBorders>
              <w:bottom w:val="single" w:sz="4" w:space="0" w:color="auto"/>
            </w:tcBorders>
            <w:shd w:val="clear" w:color="auto" w:fill="D9D9D9"/>
            <w:vAlign w:val="center"/>
          </w:tcPr>
          <w:p w14:paraId="0A0D86C1"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1E8E4228" w14:textId="77777777" w:rsidTr="00D5026C">
        <w:trPr>
          <w:trHeight w:val="454"/>
        </w:trPr>
        <w:tc>
          <w:tcPr>
            <w:tcW w:w="4975" w:type="dxa"/>
            <w:gridSpan w:val="2"/>
            <w:tcBorders>
              <w:bottom w:val="single" w:sz="4" w:space="0" w:color="auto"/>
            </w:tcBorders>
            <w:vAlign w:val="center"/>
          </w:tcPr>
          <w:p w14:paraId="01C74744"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All costs are real, directly related to the project and have not been declared under other budget lines</w:t>
            </w:r>
          </w:p>
        </w:tc>
        <w:tc>
          <w:tcPr>
            <w:tcW w:w="1350" w:type="dxa"/>
            <w:gridSpan w:val="2"/>
            <w:tcBorders>
              <w:bottom w:val="single" w:sz="4" w:space="0" w:color="auto"/>
            </w:tcBorders>
            <w:vAlign w:val="center"/>
          </w:tcPr>
          <w:p w14:paraId="550599D3" w14:textId="77777777"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14:paraId="52EB0E3E" w14:textId="77777777" w:rsidR="000B71D9" w:rsidRPr="00597BC4" w:rsidRDefault="000B71D9" w:rsidP="00D5026C">
            <w:pPr>
              <w:tabs>
                <w:tab w:val="left" w:pos="1276"/>
              </w:tabs>
              <w:ind w:firstLine="142"/>
              <w:jc w:val="center"/>
              <w:rPr>
                <w:rFonts w:cs="Arial"/>
                <w:szCs w:val="28"/>
                <w:lang w:val="en-GB"/>
              </w:rPr>
            </w:pPr>
          </w:p>
        </w:tc>
      </w:tr>
      <w:tr w:rsidR="000B71D9" w:rsidRPr="000B71D9" w14:paraId="19CE4BE4" w14:textId="77777777" w:rsidTr="00D5026C">
        <w:trPr>
          <w:trHeight w:val="454"/>
        </w:trPr>
        <w:tc>
          <w:tcPr>
            <w:tcW w:w="4975" w:type="dxa"/>
            <w:gridSpan w:val="2"/>
            <w:tcBorders>
              <w:bottom w:val="single" w:sz="4" w:space="0" w:color="auto"/>
            </w:tcBorders>
            <w:vAlign w:val="center"/>
          </w:tcPr>
          <w:p w14:paraId="528CC602" w14:textId="77777777" w:rsidR="000B71D9" w:rsidRPr="00597BC4" w:rsidRDefault="000B71D9" w:rsidP="00205ECE">
            <w:pPr>
              <w:tabs>
                <w:tab w:val="left" w:pos="1276"/>
              </w:tabs>
              <w:spacing w:after="120"/>
              <w:jc w:val="both"/>
              <w:rPr>
                <w:rFonts w:cs="Arial"/>
                <w:szCs w:val="28"/>
                <w:lang w:val="en-GB"/>
              </w:rPr>
            </w:pPr>
            <w:r w:rsidRPr="00597BC4">
              <w:rPr>
                <w:rFonts w:cs="Arial"/>
                <w:szCs w:val="28"/>
                <w:lang w:val="en-GB"/>
              </w:rPr>
              <w:t>Only eligible expenditure according to the Grant Contract are declared</w:t>
            </w:r>
          </w:p>
          <w:p w14:paraId="7D950D85" w14:textId="77777777" w:rsidR="000B71D9" w:rsidRPr="00597BC4" w:rsidRDefault="000B71D9" w:rsidP="00D5026C">
            <w:pPr>
              <w:pStyle w:val="Paragraphedeliste"/>
              <w:widowControl w:val="0"/>
              <w:numPr>
                <w:ilvl w:val="0"/>
                <w:numId w:val="4"/>
              </w:numPr>
              <w:tabs>
                <w:tab w:val="left" w:pos="1276"/>
              </w:tabs>
              <w:suppressAutoHyphens/>
              <w:spacing w:before="120" w:after="0" w:line="240" w:lineRule="auto"/>
              <w:ind w:left="357" w:hanging="357"/>
              <w:contextualSpacing w:val="0"/>
              <w:jc w:val="both"/>
              <w:rPr>
                <w:rFonts w:cs="Arial"/>
                <w:szCs w:val="28"/>
              </w:rPr>
            </w:pPr>
            <w:r w:rsidRPr="00597BC4">
              <w:rPr>
                <w:rFonts w:cs="Arial"/>
                <w:szCs w:val="28"/>
              </w:rPr>
              <w:t>charges for transnational financial transactions;</w:t>
            </w:r>
          </w:p>
          <w:p w14:paraId="5A349C81" w14:textId="77777777" w:rsidR="000B71D9" w:rsidRPr="00597BC4" w:rsidRDefault="000B71D9" w:rsidP="00D5026C">
            <w:pPr>
              <w:pStyle w:val="Paragraphedeliste"/>
              <w:widowControl w:val="0"/>
              <w:numPr>
                <w:ilvl w:val="0"/>
                <w:numId w:val="4"/>
              </w:numPr>
              <w:tabs>
                <w:tab w:val="left" w:pos="1276"/>
              </w:tabs>
              <w:suppressAutoHyphens/>
              <w:spacing w:before="120" w:after="0" w:line="240" w:lineRule="auto"/>
              <w:ind w:left="357" w:hanging="357"/>
              <w:contextualSpacing w:val="0"/>
              <w:jc w:val="both"/>
              <w:rPr>
                <w:rFonts w:cs="Arial"/>
                <w:szCs w:val="28"/>
              </w:rPr>
            </w:pPr>
            <w:r w:rsidRPr="00597BC4">
              <w:rPr>
                <w:rFonts w:cs="Arial"/>
                <w:szCs w:val="28"/>
              </w:rPr>
              <w:t>bank charges for opening and administering the account or accounts where the implementation of a project requires a separate account or accounts to be opened;</w:t>
            </w:r>
          </w:p>
          <w:p w14:paraId="2F64DE00" w14:textId="77777777" w:rsidR="000B71D9" w:rsidRPr="00597BC4" w:rsidRDefault="000B71D9" w:rsidP="00D5026C">
            <w:pPr>
              <w:pStyle w:val="Paragraphedeliste"/>
              <w:widowControl w:val="0"/>
              <w:numPr>
                <w:ilvl w:val="0"/>
                <w:numId w:val="4"/>
              </w:numPr>
              <w:tabs>
                <w:tab w:val="left" w:pos="1276"/>
              </w:tabs>
              <w:suppressAutoHyphens/>
              <w:spacing w:before="120" w:after="0" w:line="240" w:lineRule="auto"/>
              <w:ind w:left="357" w:hanging="357"/>
              <w:contextualSpacing w:val="0"/>
              <w:jc w:val="both"/>
              <w:rPr>
                <w:rFonts w:cs="Arial"/>
                <w:szCs w:val="28"/>
              </w:rPr>
            </w:pPr>
            <w:r w:rsidRPr="00597BC4">
              <w:rPr>
                <w:rFonts w:cs="Arial"/>
                <w:szCs w:val="28"/>
              </w:rPr>
              <w:t>the cost of guarantees provided by a bank or other financial institution to the extent to which the guarantees are required by national or Community legislation;</w:t>
            </w:r>
          </w:p>
          <w:p w14:paraId="4BA5775F" w14:textId="77777777" w:rsidR="000B71D9" w:rsidRPr="00597BC4" w:rsidRDefault="000B71D9" w:rsidP="00205ECE">
            <w:pPr>
              <w:pStyle w:val="Paragraphedeliste"/>
              <w:widowControl w:val="0"/>
              <w:numPr>
                <w:ilvl w:val="0"/>
                <w:numId w:val="4"/>
              </w:numPr>
              <w:tabs>
                <w:tab w:val="left" w:pos="1276"/>
              </w:tabs>
              <w:suppressAutoHyphens/>
              <w:spacing w:before="120" w:after="120" w:line="240" w:lineRule="auto"/>
              <w:ind w:left="357" w:hanging="357"/>
              <w:contextualSpacing w:val="0"/>
              <w:jc w:val="both"/>
              <w:rPr>
                <w:rFonts w:cs="Arial"/>
                <w:szCs w:val="28"/>
              </w:rPr>
            </w:pPr>
            <w:r w:rsidRPr="00597BC4">
              <w:rPr>
                <w:rFonts w:cs="Arial"/>
                <w:szCs w:val="28"/>
              </w:rPr>
              <w:t>legal consultancy fees, notarial fees if they are directly linked to the project and are necessary for its implementation</w:t>
            </w:r>
          </w:p>
        </w:tc>
        <w:tc>
          <w:tcPr>
            <w:tcW w:w="1350" w:type="dxa"/>
            <w:gridSpan w:val="2"/>
            <w:tcBorders>
              <w:bottom w:val="single" w:sz="4" w:space="0" w:color="auto"/>
            </w:tcBorders>
            <w:vAlign w:val="center"/>
          </w:tcPr>
          <w:p w14:paraId="25E15B65" w14:textId="77777777"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14:paraId="517BEA09" w14:textId="77777777" w:rsidR="000B71D9" w:rsidRPr="00597BC4" w:rsidRDefault="000B71D9" w:rsidP="00D5026C">
            <w:pPr>
              <w:tabs>
                <w:tab w:val="left" w:pos="1276"/>
              </w:tabs>
              <w:ind w:firstLine="142"/>
              <w:jc w:val="center"/>
              <w:rPr>
                <w:rFonts w:cs="Arial"/>
                <w:szCs w:val="28"/>
                <w:lang w:val="en-GB"/>
              </w:rPr>
            </w:pPr>
          </w:p>
        </w:tc>
      </w:tr>
      <w:tr w:rsidR="000B71D9" w:rsidRPr="000B71D9" w14:paraId="598BAEBB" w14:textId="77777777" w:rsidTr="00D5026C">
        <w:trPr>
          <w:trHeight w:val="70"/>
        </w:trPr>
        <w:tc>
          <w:tcPr>
            <w:tcW w:w="4975" w:type="dxa"/>
            <w:gridSpan w:val="2"/>
            <w:tcBorders>
              <w:bottom w:val="single" w:sz="4" w:space="0" w:color="auto"/>
            </w:tcBorders>
            <w:vAlign w:val="center"/>
          </w:tcPr>
          <w:p w14:paraId="1A421D88" w14:textId="77777777" w:rsidR="000B71D9" w:rsidRPr="00597BC4" w:rsidRDefault="000B71D9" w:rsidP="00205ECE">
            <w:pPr>
              <w:tabs>
                <w:tab w:val="left" w:pos="1276"/>
              </w:tabs>
              <w:spacing w:before="120" w:after="120"/>
              <w:jc w:val="both"/>
              <w:rPr>
                <w:rFonts w:cs="Arial"/>
                <w:szCs w:val="28"/>
                <w:lang w:val="en-GB"/>
              </w:rPr>
            </w:pPr>
            <w:r w:rsidRPr="00597BC4">
              <w:rPr>
                <w:rFonts w:cs="Arial"/>
                <w:szCs w:val="28"/>
                <w:lang w:val="en-GB"/>
              </w:rPr>
              <w:t>Proof of payment is available</w:t>
            </w:r>
          </w:p>
        </w:tc>
        <w:tc>
          <w:tcPr>
            <w:tcW w:w="1350" w:type="dxa"/>
            <w:gridSpan w:val="2"/>
            <w:tcBorders>
              <w:bottom w:val="single" w:sz="4" w:space="0" w:color="auto"/>
            </w:tcBorders>
            <w:vAlign w:val="center"/>
          </w:tcPr>
          <w:p w14:paraId="7573AA9E" w14:textId="77777777"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14:paraId="716562C9" w14:textId="77777777" w:rsidR="000B71D9" w:rsidRPr="00597BC4" w:rsidRDefault="000B71D9" w:rsidP="00D5026C">
            <w:pPr>
              <w:tabs>
                <w:tab w:val="left" w:pos="1276"/>
              </w:tabs>
              <w:ind w:firstLine="142"/>
              <w:jc w:val="center"/>
              <w:rPr>
                <w:rFonts w:cs="Arial"/>
                <w:szCs w:val="28"/>
                <w:lang w:val="en-GB"/>
              </w:rPr>
            </w:pPr>
          </w:p>
        </w:tc>
      </w:tr>
      <w:tr w:rsidR="000B71D9" w:rsidRPr="00597BC4" w14:paraId="4C5006CE" w14:textId="77777777" w:rsidTr="00D5026C">
        <w:trPr>
          <w:trHeight w:val="454"/>
        </w:trPr>
        <w:tc>
          <w:tcPr>
            <w:tcW w:w="9443" w:type="dxa"/>
            <w:gridSpan w:val="5"/>
            <w:tcBorders>
              <w:bottom w:val="single" w:sz="4" w:space="0" w:color="auto"/>
            </w:tcBorders>
            <w:shd w:val="clear" w:color="auto" w:fill="D9D9D9"/>
            <w:vAlign w:val="center"/>
          </w:tcPr>
          <w:p w14:paraId="5EBB238F" w14:textId="77777777"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Promotion Costs</w:t>
            </w:r>
          </w:p>
        </w:tc>
      </w:tr>
      <w:tr w:rsidR="000B71D9" w:rsidRPr="00597BC4" w14:paraId="7C9404DE" w14:textId="77777777" w:rsidTr="00D5026C">
        <w:trPr>
          <w:trHeight w:val="454"/>
        </w:trPr>
        <w:tc>
          <w:tcPr>
            <w:tcW w:w="4966" w:type="dxa"/>
            <w:tcBorders>
              <w:bottom w:val="single" w:sz="4" w:space="0" w:color="auto"/>
            </w:tcBorders>
            <w:shd w:val="clear" w:color="auto" w:fill="D9D9D9"/>
            <w:vAlign w:val="center"/>
          </w:tcPr>
          <w:p w14:paraId="3521EF38"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gridSpan w:val="2"/>
            <w:tcBorders>
              <w:bottom w:val="single" w:sz="4" w:space="0" w:color="auto"/>
            </w:tcBorders>
            <w:shd w:val="clear" w:color="auto" w:fill="D9D9D9"/>
            <w:vAlign w:val="center"/>
          </w:tcPr>
          <w:p w14:paraId="71E2FDC6"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2C2E8B3E"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27" w:type="dxa"/>
            <w:gridSpan w:val="2"/>
            <w:tcBorders>
              <w:bottom w:val="single" w:sz="4" w:space="0" w:color="auto"/>
            </w:tcBorders>
            <w:shd w:val="clear" w:color="auto" w:fill="D9D9D9"/>
            <w:vAlign w:val="center"/>
          </w:tcPr>
          <w:p w14:paraId="10A09C2C"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282ED0FA" w14:textId="77777777" w:rsidTr="00D5026C">
        <w:trPr>
          <w:trHeight w:val="454"/>
        </w:trPr>
        <w:tc>
          <w:tcPr>
            <w:tcW w:w="4966" w:type="dxa"/>
            <w:tcBorders>
              <w:bottom w:val="single" w:sz="4" w:space="0" w:color="auto"/>
            </w:tcBorders>
            <w:vAlign w:val="center"/>
          </w:tcPr>
          <w:p w14:paraId="558BC464"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Promotion costs are directly related to the project and have not been declared on other budgeted lines. </w:t>
            </w:r>
          </w:p>
        </w:tc>
        <w:tc>
          <w:tcPr>
            <w:tcW w:w="1350" w:type="dxa"/>
            <w:gridSpan w:val="2"/>
            <w:tcBorders>
              <w:bottom w:val="single" w:sz="4" w:space="0" w:color="auto"/>
            </w:tcBorders>
            <w:vAlign w:val="center"/>
          </w:tcPr>
          <w:p w14:paraId="6DFA0106"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2B063513" w14:textId="77777777" w:rsidR="000B71D9" w:rsidRPr="00597BC4" w:rsidRDefault="000B71D9" w:rsidP="00D5026C">
            <w:pPr>
              <w:tabs>
                <w:tab w:val="left" w:pos="1276"/>
              </w:tabs>
              <w:ind w:firstLine="142"/>
              <w:jc w:val="center"/>
              <w:rPr>
                <w:rFonts w:cs="Arial"/>
                <w:szCs w:val="28"/>
                <w:lang w:val="en-GB"/>
              </w:rPr>
            </w:pPr>
          </w:p>
        </w:tc>
      </w:tr>
      <w:tr w:rsidR="000B71D9" w:rsidRPr="000B71D9" w14:paraId="75F46399" w14:textId="77777777" w:rsidTr="00D5026C">
        <w:trPr>
          <w:trHeight w:val="454"/>
        </w:trPr>
        <w:tc>
          <w:tcPr>
            <w:tcW w:w="4966" w:type="dxa"/>
            <w:tcBorders>
              <w:bottom w:val="single" w:sz="4" w:space="0" w:color="auto"/>
            </w:tcBorders>
            <w:vAlign w:val="center"/>
          </w:tcPr>
          <w:p w14:paraId="2713CDB4"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evidence of the work carried out by the service provider is available (brochures, project website, etc.)</w:t>
            </w:r>
          </w:p>
        </w:tc>
        <w:tc>
          <w:tcPr>
            <w:tcW w:w="1350" w:type="dxa"/>
            <w:gridSpan w:val="2"/>
            <w:tcBorders>
              <w:bottom w:val="single" w:sz="4" w:space="0" w:color="auto"/>
            </w:tcBorders>
            <w:vAlign w:val="center"/>
          </w:tcPr>
          <w:p w14:paraId="3DC745C9"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20CD103B" w14:textId="77777777" w:rsidR="000B71D9" w:rsidRPr="00597BC4" w:rsidRDefault="000B71D9" w:rsidP="00D5026C">
            <w:pPr>
              <w:tabs>
                <w:tab w:val="left" w:pos="1276"/>
              </w:tabs>
              <w:ind w:firstLine="142"/>
              <w:jc w:val="center"/>
              <w:rPr>
                <w:rFonts w:cs="Arial"/>
                <w:szCs w:val="28"/>
                <w:lang w:val="en-GB"/>
              </w:rPr>
            </w:pPr>
          </w:p>
        </w:tc>
      </w:tr>
      <w:tr w:rsidR="000B71D9" w:rsidRPr="000B71D9" w14:paraId="4474B081" w14:textId="77777777" w:rsidTr="00D5026C">
        <w:trPr>
          <w:trHeight w:val="454"/>
        </w:trPr>
        <w:tc>
          <w:tcPr>
            <w:tcW w:w="4966" w:type="dxa"/>
            <w:tcBorders>
              <w:bottom w:val="single" w:sz="4" w:space="0" w:color="auto"/>
            </w:tcBorders>
            <w:vAlign w:val="center"/>
          </w:tcPr>
          <w:p w14:paraId="3B9DDF51"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According to this evidence, the information and publicity requirements of the Programme are respected</w:t>
            </w:r>
          </w:p>
        </w:tc>
        <w:tc>
          <w:tcPr>
            <w:tcW w:w="1350" w:type="dxa"/>
            <w:gridSpan w:val="2"/>
            <w:tcBorders>
              <w:bottom w:val="single" w:sz="4" w:space="0" w:color="auto"/>
            </w:tcBorders>
            <w:vAlign w:val="center"/>
          </w:tcPr>
          <w:p w14:paraId="328CEE48"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639E2169" w14:textId="77777777" w:rsidR="000B71D9" w:rsidRPr="00597BC4" w:rsidRDefault="000B71D9" w:rsidP="00D5026C">
            <w:pPr>
              <w:tabs>
                <w:tab w:val="left" w:pos="1276"/>
              </w:tabs>
              <w:ind w:firstLine="142"/>
              <w:jc w:val="center"/>
              <w:rPr>
                <w:rFonts w:cs="Arial"/>
                <w:szCs w:val="28"/>
                <w:lang w:val="en-GB"/>
              </w:rPr>
            </w:pPr>
          </w:p>
        </w:tc>
      </w:tr>
      <w:tr w:rsidR="000B71D9" w:rsidRPr="000B71D9" w14:paraId="1BAF29F8" w14:textId="77777777" w:rsidTr="00D5026C">
        <w:trPr>
          <w:trHeight w:val="454"/>
        </w:trPr>
        <w:tc>
          <w:tcPr>
            <w:tcW w:w="4966" w:type="dxa"/>
            <w:tcBorders>
              <w:bottom w:val="single" w:sz="4" w:space="0" w:color="auto"/>
            </w:tcBorders>
            <w:vAlign w:val="center"/>
          </w:tcPr>
          <w:p w14:paraId="4BA42C44"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is available</w:t>
            </w:r>
          </w:p>
        </w:tc>
        <w:tc>
          <w:tcPr>
            <w:tcW w:w="1350" w:type="dxa"/>
            <w:gridSpan w:val="2"/>
            <w:tcBorders>
              <w:bottom w:val="single" w:sz="4" w:space="0" w:color="auto"/>
            </w:tcBorders>
            <w:vAlign w:val="center"/>
          </w:tcPr>
          <w:p w14:paraId="7442F9A7"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48706A69" w14:textId="77777777" w:rsidR="000B71D9" w:rsidRPr="00597BC4" w:rsidRDefault="000B71D9" w:rsidP="00D5026C">
            <w:pPr>
              <w:tabs>
                <w:tab w:val="left" w:pos="1276"/>
              </w:tabs>
              <w:ind w:firstLine="142"/>
              <w:jc w:val="center"/>
              <w:rPr>
                <w:rFonts w:cs="Arial"/>
                <w:szCs w:val="28"/>
                <w:lang w:val="en-GB"/>
              </w:rPr>
            </w:pPr>
          </w:p>
        </w:tc>
      </w:tr>
      <w:tr w:rsidR="000B71D9" w:rsidRPr="00597BC4" w14:paraId="0A0AB37F" w14:textId="77777777" w:rsidTr="00D5026C">
        <w:trPr>
          <w:trHeight w:val="454"/>
        </w:trPr>
        <w:tc>
          <w:tcPr>
            <w:tcW w:w="9443" w:type="dxa"/>
            <w:gridSpan w:val="5"/>
            <w:tcBorders>
              <w:bottom w:val="single" w:sz="4" w:space="0" w:color="auto"/>
            </w:tcBorders>
            <w:shd w:val="clear" w:color="auto" w:fill="D9D9D9"/>
            <w:vAlign w:val="center"/>
          </w:tcPr>
          <w:p w14:paraId="29E9D12F" w14:textId="77777777"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Other Services</w:t>
            </w:r>
          </w:p>
        </w:tc>
      </w:tr>
      <w:tr w:rsidR="000B71D9" w:rsidRPr="00597BC4" w14:paraId="60661216" w14:textId="77777777" w:rsidTr="00D5026C">
        <w:trPr>
          <w:trHeight w:val="454"/>
        </w:trPr>
        <w:tc>
          <w:tcPr>
            <w:tcW w:w="4966" w:type="dxa"/>
            <w:tcBorders>
              <w:bottom w:val="single" w:sz="4" w:space="0" w:color="auto"/>
            </w:tcBorders>
            <w:shd w:val="clear" w:color="auto" w:fill="D9D9D9"/>
            <w:vAlign w:val="center"/>
          </w:tcPr>
          <w:p w14:paraId="5794C42F"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gridSpan w:val="2"/>
            <w:tcBorders>
              <w:bottom w:val="single" w:sz="4" w:space="0" w:color="auto"/>
            </w:tcBorders>
            <w:shd w:val="clear" w:color="auto" w:fill="D9D9D9"/>
            <w:vAlign w:val="center"/>
          </w:tcPr>
          <w:p w14:paraId="01372FFF"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3D38F2D9"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27" w:type="dxa"/>
            <w:gridSpan w:val="2"/>
            <w:tcBorders>
              <w:bottom w:val="single" w:sz="4" w:space="0" w:color="auto"/>
            </w:tcBorders>
            <w:shd w:val="clear" w:color="auto" w:fill="D9D9D9"/>
            <w:vAlign w:val="center"/>
          </w:tcPr>
          <w:p w14:paraId="4CC944ED"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28223260" w14:textId="77777777" w:rsidTr="00D5026C">
        <w:trPr>
          <w:trHeight w:val="454"/>
        </w:trPr>
        <w:tc>
          <w:tcPr>
            <w:tcW w:w="4966" w:type="dxa"/>
            <w:tcBorders>
              <w:bottom w:val="single" w:sz="4" w:space="0" w:color="auto"/>
            </w:tcBorders>
            <w:vAlign w:val="center"/>
          </w:tcPr>
          <w:p w14:paraId="46D0B59A"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Costs are directly related to the project and the related activities are mentioned in the approved Grant Contract </w:t>
            </w:r>
          </w:p>
        </w:tc>
        <w:tc>
          <w:tcPr>
            <w:tcW w:w="1350" w:type="dxa"/>
            <w:gridSpan w:val="2"/>
            <w:tcBorders>
              <w:bottom w:val="single" w:sz="4" w:space="0" w:color="auto"/>
            </w:tcBorders>
            <w:vAlign w:val="center"/>
          </w:tcPr>
          <w:p w14:paraId="4FD3A618"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0597B5B2" w14:textId="77777777" w:rsidR="000B71D9" w:rsidRPr="00597BC4" w:rsidRDefault="000B71D9" w:rsidP="00D5026C">
            <w:pPr>
              <w:tabs>
                <w:tab w:val="left" w:pos="1276"/>
              </w:tabs>
              <w:ind w:firstLine="142"/>
              <w:jc w:val="center"/>
              <w:rPr>
                <w:rFonts w:cs="Arial"/>
                <w:szCs w:val="28"/>
                <w:lang w:val="en-GB"/>
              </w:rPr>
            </w:pPr>
          </w:p>
        </w:tc>
      </w:tr>
      <w:tr w:rsidR="000B71D9" w:rsidRPr="000B71D9" w14:paraId="2A8857F6" w14:textId="77777777" w:rsidTr="00D5026C">
        <w:trPr>
          <w:trHeight w:val="454"/>
        </w:trPr>
        <w:tc>
          <w:tcPr>
            <w:tcW w:w="4966" w:type="dxa"/>
            <w:tcBorders>
              <w:bottom w:val="single" w:sz="4" w:space="0" w:color="auto"/>
            </w:tcBorders>
            <w:vAlign w:val="center"/>
          </w:tcPr>
          <w:p w14:paraId="42F35601"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Documents on the selection of the service providers or the sub-grantees are available </w:t>
            </w:r>
          </w:p>
        </w:tc>
        <w:tc>
          <w:tcPr>
            <w:tcW w:w="1350" w:type="dxa"/>
            <w:gridSpan w:val="2"/>
            <w:tcBorders>
              <w:bottom w:val="single" w:sz="4" w:space="0" w:color="auto"/>
            </w:tcBorders>
            <w:vAlign w:val="center"/>
          </w:tcPr>
          <w:p w14:paraId="0C3748FF"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3FF80FF1" w14:textId="77777777" w:rsidR="000B71D9" w:rsidRPr="00597BC4" w:rsidRDefault="000B71D9" w:rsidP="00D5026C">
            <w:pPr>
              <w:tabs>
                <w:tab w:val="left" w:pos="1276"/>
              </w:tabs>
              <w:ind w:firstLine="142"/>
              <w:jc w:val="center"/>
              <w:rPr>
                <w:rFonts w:cs="Arial"/>
                <w:szCs w:val="28"/>
                <w:lang w:val="en-GB"/>
              </w:rPr>
            </w:pPr>
          </w:p>
        </w:tc>
      </w:tr>
      <w:tr w:rsidR="000B71D9" w:rsidRPr="000B71D9" w14:paraId="3C727191" w14:textId="77777777" w:rsidTr="00D5026C">
        <w:trPr>
          <w:trHeight w:val="454"/>
        </w:trPr>
        <w:tc>
          <w:tcPr>
            <w:tcW w:w="4966" w:type="dxa"/>
            <w:tcBorders>
              <w:bottom w:val="single" w:sz="4" w:space="0" w:color="auto"/>
            </w:tcBorders>
            <w:vAlign w:val="center"/>
          </w:tcPr>
          <w:p w14:paraId="4BA32FD0"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contract laying down the services or the sub-grants to be provided is available</w:t>
            </w:r>
          </w:p>
        </w:tc>
        <w:tc>
          <w:tcPr>
            <w:tcW w:w="1350" w:type="dxa"/>
            <w:gridSpan w:val="2"/>
            <w:tcBorders>
              <w:bottom w:val="single" w:sz="4" w:space="0" w:color="auto"/>
            </w:tcBorders>
            <w:vAlign w:val="center"/>
          </w:tcPr>
          <w:p w14:paraId="4E6E2849"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730C5DAC" w14:textId="77777777" w:rsidR="000B71D9" w:rsidRPr="00597BC4" w:rsidRDefault="000B71D9" w:rsidP="00D5026C">
            <w:pPr>
              <w:tabs>
                <w:tab w:val="left" w:pos="1276"/>
              </w:tabs>
              <w:ind w:firstLine="142"/>
              <w:jc w:val="center"/>
              <w:rPr>
                <w:rFonts w:cs="Arial"/>
                <w:szCs w:val="28"/>
                <w:lang w:val="en-GB"/>
              </w:rPr>
            </w:pPr>
          </w:p>
        </w:tc>
      </w:tr>
      <w:tr w:rsidR="000B71D9" w:rsidRPr="000B71D9" w14:paraId="7A658B40" w14:textId="77777777" w:rsidTr="00D5026C">
        <w:trPr>
          <w:trHeight w:val="598"/>
        </w:trPr>
        <w:tc>
          <w:tcPr>
            <w:tcW w:w="4966" w:type="dxa"/>
            <w:tcBorders>
              <w:bottom w:val="single" w:sz="4" w:space="0" w:color="auto"/>
            </w:tcBorders>
            <w:vAlign w:val="center"/>
          </w:tcPr>
          <w:p w14:paraId="0D7B98AD"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Beneficiaries7partners of the same project or its affiliated entities are not contracted as an external expert, sub-contractor or sub-grantee</w:t>
            </w:r>
          </w:p>
        </w:tc>
        <w:tc>
          <w:tcPr>
            <w:tcW w:w="1350" w:type="dxa"/>
            <w:gridSpan w:val="2"/>
            <w:tcBorders>
              <w:bottom w:val="single" w:sz="4" w:space="0" w:color="auto"/>
            </w:tcBorders>
            <w:vAlign w:val="center"/>
          </w:tcPr>
          <w:p w14:paraId="599CE5E2"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732C026A" w14:textId="77777777" w:rsidR="000B71D9" w:rsidRPr="00597BC4" w:rsidRDefault="000B71D9" w:rsidP="00D5026C">
            <w:pPr>
              <w:tabs>
                <w:tab w:val="left" w:pos="1276"/>
              </w:tabs>
              <w:ind w:firstLine="142"/>
              <w:jc w:val="center"/>
              <w:rPr>
                <w:rFonts w:cs="Arial"/>
                <w:szCs w:val="28"/>
                <w:lang w:val="en-GB"/>
              </w:rPr>
            </w:pPr>
          </w:p>
        </w:tc>
      </w:tr>
      <w:tr w:rsidR="000B71D9" w:rsidRPr="000B71D9" w14:paraId="5D917E9A" w14:textId="77777777" w:rsidTr="00D5026C">
        <w:trPr>
          <w:trHeight w:val="454"/>
        </w:trPr>
        <w:tc>
          <w:tcPr>
            <w:tcW w:w="4966" w:type="dxa"/>
            <w:tcBorders>
              <w:bottom w:val="single" w:sz="4" w:space="0" w:color="auto"/>
            </w:tcBorders>
            <w:vAlign w:val="center"/>
          </w:tcPr>
          <w:p w14:paraId="249C0213"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evidence of the work carried out by the service provider is available (e.g. translation of project documents)</w:t>
            </w:r>
          </w:p>
        </w:tc>
        <w:tc>
          <w:tcPr>
            <w:tcW w:w="1350" w:type="dxa"/>
            <w:gridSpan w:val="2"/>
            <w:tcBorders>
              <w:bottom w:val="single" w:sz="4" w:space="0" w:color="auto"/>
            </w:tcBorders>
            <w:vAlign w:val="center"/>
          </w:tcPr>
          <w:p w14:paraId="10085511"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2AB42F90" w14:textId="77777777" w:rsidR="000B71D9" w:rsidRPr="00597BC4" w:rsidRDefault="000B71D9" w:rsidP="00D5026C">
            <w:pPr>
              <w:tabs>
                <w:tab w:val="left" w:pos="1276"/>
              </w:tabs>
              <w:ind w:firstLine="142"/>
              <w:jc w:val="center"/>
              <w:rPr>
                <w:rFonts w:cs="Arial"/>
                <w:szCs w:val="28"/>
                <w:lang w:val="en-GB"/>
              </w:rPr>
            </w:pPr>
          </w:p>
        </w:tc>
      </w:tr>
      <w:tr w:rsidR="000B71D9" w:rsidRPr="000B71D9" w14:paraId="0E18D5FF" w14:textId="77777777" w:rsidTr="00D5026C">
        <w:trPr>
          <w:trHeight w:val="454"/>
        </w:trPr>
        <w:tc>
          <w:tcPr>
            <w:tcW w:w="4966" w:type="dxa"/>
            <w:tcBorders>
              <w:bottom w:val="single" w:sz="4" w:space="0" w:color="auto"/>
            </w:tcBorders>
            <w:vAlign w:val="center"/>
          </w:tcPr>
          <w:p w14:paraId="31B2CB3D"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is available</w:t>
            </w:r>
          </w:p>
        </w:tc>
        <w:tc>
          <w:tcPr>
            <w:tcW w:w="1350" w:type="dxa"/>
            <w:gridSpan w:val="2"/>
            <w:tcBorders>
              <w:bottom w:val="single" w:sz="4" w:space="0" w:color="auto"/>
            </w:tcBorders>
            <w:vAlign w:val="center"/>
          </w:tcPr>
          <w:p w14:paraId="332BAF37" w14:textId="77777777"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14:paraId="2DED9278" w14:textId="77777777" w:rsidR="000B71D9" w:rsidRPr="00597BC4" w:rsidRDefault="000B71D9" w:rsidP="00D5026C">
            <w:pPr>
              <w:tabs>
                <w:tab w:val="left" w:pos="1276"/>
              </w:tabs>
              <w:ind w:firstLine="142"/>
              <w:jc w:val="center"/>
              <w:rPr>
                <w:rFonts w:cs="Arial"/>
                <w:szCs w:val="28"/>
                <w:lang w:val="en-GB"/>
              </w:rPr>
            </w:pPr>
          </w:p>
        </w:tc>
      </w:tr>
    </w:tbl>
    <w:p w14:paraId="69D6474A" w14:textId="77777777" w:rsidR="000B71D9" w:rsidRPr="00597BC4" w:rsidRDefault="000B71D9" w:rsidP="000B71D9">
      <w:pPr>
        <w:tabs>
          <w:tab w:val="left" w:pos="1276"/>
        </w:tabs>
        <w:ind w:firstLine="142"/>
        <w:rPr>
          <w:rFonts w:cs="Arial"/>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1266"/>
        <w:gridCol w:w="3210"/>
      </w:tblGrid>
      <w:tr w:rsidR="000B71D9" w:rsidRPr="00597BC4" w14:paraId="4825D738" w14:textId="77777777" w:rsidTr="00D5026C">
        <w:trPr>
          <w:trHeight w:val="454"/>
        </w:trPr>
        <w:tc>
          <w:tcPr>
            <w:tcW w:w="9637" w:type="dxa"/>
            <w:gridSpan w:val="3"/>
            <w:tcBorders>
              <w:bottom w:val="single" w:sz="4" w:space="0" w:color="auto"/>
            </w:tcBorders>
            <w:shd w:val="clear" w:color="auto" w:fill="D9D9D9"/>
            <w:vAlign w:val="center"/>
          </w:tcPr>
          <w:p w14:paraId="5C79CFCD" w14:textId="77777777" w:rsidR="000B71D9" w:rsidRPr="00597BC4" w:rsidRDefault="000B71D9" w:rsidP="00D53193">
            <w:pPr>
              <w:pStyle w:val="Titre1"/>
              <w:keepLines w:val="0"/>
              <w:numPr>
                <w:ilvl w:val="0"/>
                <w:numId w:val="5"/>
              </w:numPr>
              <w:tabs>
                <w:tab w:val="left" w:pos="574"/>
              </w:tabs>
              <w:spacing w:before="0" w:line="240" w:lineRule="auto"/>
              <w:rPr>
                <w:rFonts w:ascii="Calibri" w:hAnsi="Calibri" w:cs="Arial"/>
              </w:rPr>
            </w:pPr>
            <w:r w:rsidRPr="00AD4123">
              <w:rPr>
                <w:rFonts w:ascii="Calibri" w:hAnsi="Calibri" w:cs="Arial"/>
                <w:color w:val="244061"/>
              </w:rPr>
              <w:t>Preparatory Costs</w:t>
            </w:r>
            <w:r w:rsidRPr="00597BC4">
              <w:rPr>
                <w:rFonts w:ascii="Calibri" w:hAnsi="Calibri" w:cs="Arial"/>
              </w:rPr>
              <w:t xml:space="preserve"> </w:t>
            </w:r>
          </w:p>
        </w:tc>
      </w:tr>
      <w:tr w:rsidR="000B71D9" w:rsidRPr="00597BC4" w14:paraId="6912D6B4" w14:textId="77777777" w:rsidTr="00D5026C">
        <w:trPr>
          <w:trHeight w:val="454"/>
        </w:trPr>
        <w:tc>
          <w:tcPr>
            <w:tcW w:w="5161" w:type="dxa"/>
            <w:tcBorders>
              <w:bottom w:val="single" w:sz="4" w:space="0" w:color="auto"/>
            </w:tcBorders>
            <w:shd w:val="clear" w:color="auto" w:fill="D9D9D9"/>
            <w:vAlign w:val="center"/>
          </w:tcPr>
          <w:p w14:paraId="6EBE60D3"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66" w:type="dxa"/>
            <w:tcBorders>
              <w:bottom w:val="single" w:sz="4" w:space="0" w:color="auto"/>
            </w:tcBorders>
            <w:shd w:val="clear" w:color="auto" w:fill="D9D9D9"/>
            <w:vAlign w:val="center"/>
          </w:tcPr>
          <w:p w14:paraId="1895648F"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363F76A0"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210" w:type="dxa"/>
            <w:tcBorders>
              <w:bottom w:val="single" w:sz="4" w:space="0" w:color="auto"/>
            </w:tcBorders>
            <w:shd w:val="clear" w:color="auto" w:fill="D9D9D9"/>
            <w:vAlign w:val="center"/>
          </w:tcPr>
          <w:p w14:paraId="3BB6A633"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165B1284" w14:textId="77777777" w:rsidTr="00D5026C">
        <w:trPr>
          <w:trHeight w:val="454"/>
        </w:trPr>
        <w:tc>
          <w:tcPr>
            <w:tcW w:w="5161" w:type="dxa"/>
            <w:tcBorders>
              <w:bottom w:val="single" w:sz="4" w:space="0" w:color="auto"/>
            </w:tcBorders>
            <w:vAlign w:val="center"/>
          </w:tcPr>
          <w:p w14:paraId="12C3B1FA"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They are incurred after the publication of the call for proposals and before its closure.</w:t>
            </w:r>
          </w:p>
        </w:tc>
        <w:tc>
          <w:tcPr>
            <w:tcW w:w="1266" w:type="dxa"/>
            <w:tcBorders>
              <w:bottom w:val="single" w:sz="4" w:space="0" w:color="auto"/>
            </w:tcBorders>
            <w:vAlign w:val="center"/>
          </w:tcPr>
          <w:p w14:paraId="788F7D96" w14:textId="77777777" w:rsidR="000B71D9" w:rsidRPr="00597BC4" w:rsidRDefault="000B71D9" w:rsidP="00D5026C">
            <w:pPr>
              <w:tabs>
                <w:tab w:val="left" w:pos="1276"/>
              </w:tabs>
              <w:ind w:firstLine="142"/>
              <w:jc w:val="center"/>
              <w:rPr>
                <w:rFonts w:cs="Arial"/>
                <w:szCs w:val="28"/>
                <w:lang w:val="en-GB"/>
              </w:rPr>
            </w:pPr>
          </w:p>
        </w:tc>
        <w:tc>
          <w:tcPr>
            <w:tcW w:w="3210" w:type="dxa"/>
            <w:tcBorders>
              <w:bottom w:val="single" w:sz="4" w:space="0" w:color="auto"/>
            </w:tcBorders>
            <w:vAlign w:val="center"/>
          </w:tcPr>
          <w:p w14:paraId="33D1E56B" w14:textId="77777777" w:rsidR="000B71D9" w:rsidRPr="00597BC4" w:rsidRDefault="000B71D9" w:rsidP="00D5026C">
            <w:pPr>
              <w:tabs>
                <w:tab w:val="left" w:pos="1276"/>
              </w:tabs>
              <w:ind w:firstLine="142"/>
              <w:jc w:val="center"/>
              <w:rPr>
                <w:rFonts w:cs="Arial"/>
                <w:szCs w:val="28"/>
                <w:lang w:val="en-GB"/>
              </w:rPr>
            </w:pPr>
          </w:p>
        </w:tc>
      </w:tr>
      <w:tr w:rsidR="000B71D9" w:rsidRPr="000B71D9" w14:paraId="7D502A60" w14:textId="77777777" w:rsidTr="00D5026C">
        <w:trPr>
          <w:trHeight w:val="454"/>
        </w:trPr>
        <w:tc>
          <w:tcPr>
            <w:tcW w:w="5161" w:type="dxa"/>
            <w:tcBorders>
              <w:bottom w:val="single" w:sz="4" w:space="0" w:color="auto"/>
            </w:tcBorders>
            <w:vAlign w:val="center"/>
          </w:tcPr>
          <w:p w14:paraId="3EE200DC"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They are limited to travel and subsistence costs of staff employed by the beneficiaries.</w:t>
            </w:r>
          </w:p>
        </w:tc>
        <w:tc>
          <w:tcPr>
            <w:tcW w:w="1266" w:type="dxa"/>
            <w:tcBorders>
              <w:bottom w:val="single" w:sz="4" w:space="0" w:color="auto"/>
            </w:tcBorders>
            <w:vAlign w:val="center"/>
          </w:tcPr>
          <w:p w14:paraId="7F47C685" w14:textId="77777777" w:rsidR="000B71D9" w:rsidRPr="00597BC4" w:rsidRDefault="000B71D9" w:rsidP="00D5026C">
            <w:pPr>
              <w:tabs>
                <w:tab w:val="left" w:pos="1276"/>
              </w:tabs>
              <w:ind w:firstLine="142"/>
              <w:jc w:val="center"/>
              <w:rPr>
                <w:rFonts w:cs="Arial"/>
                <w:szCs w:val="28"/>
                <w:lang w:val="en-GB"/>
              </w:rPr>
            </w:pPr>
          </w:p>
        </w:tc>
        <w:tc>
          <w:tcPr>
            <w:tcW w:w="3210" w:type="dxa"/>
            <w:tcBorders>
              <w:bottom w:val="single" w:sz="4" w:space="0" w:color="auto"/>
            </w:tcBorders>
            <w:vAlign w:val="center"/>
          </w:tcPr>
          <w:p w14:paraId="7F97CAE8" w14:textId="77777777" w:rsidR="000B71D9" w:rsidRPr="00597BC4" w:rsidRDefault="000B71D9" w:rsidP="00D5026C">
            <w:pPr>
              <w:tabs>
                <w:tab w:val="left" w:pos="1276"/>
              </w:tabs>
              <w:ind w:firstLine="142"/>
              <w:jc w:val="center"/>
              <w:rPr>
                <w:rFonts w:cs="Arial"/>
                <w:szCs w:val="28"/>
                <w:lang w:val="en-GB"/>
              </w:rPr>
            </w:pPr>
          </w:p>
        </w:tc>
      </w:tr>
      <w:tr w:rsidR="000B71D9" w:rsidRPr="000B71D9" w14:paraId="25FE175D" w14:textId="77777777" w:rsidTr="00D5026C">
        <w:trPr>
          <w:trHeight w:val="454"/>
        </w:trPr>
        <w:tc>
          <w:tcPr>
            <w:tcW w:w="5161" w:type="dxa"/>
            <w:tcBorders>
              <w:bottom w:val="single" w:sz="4" w:space="0" w:color="auto"/>
            </w:tcBorders>
            <w:vAlign w:val="center"/>
          </w:tcPr>
          <w:p w14:paraId="0776AE13" w14:textId="77777777" w:rsidR="000B71D9" w:rsidRPr="0031291C" w:rsidRDefault="000B71D9" w:rsidP="00205ECE">
            <w:pPr>
              <w:tabs>
                <w:tab w:val="left" w:pos="1276"/>
              </w:tabs>
              <w:spacing w:before="60" w:after="60"/>
              <w:jc w:val="both"/>
              <w:rPr>
                <w:rFonts w:cs="Arial"/>
                <w:szCs w:val="28"/>
                <w:lang w:val="en-GB"/>
              </w:rPr>
            </w:pPr>
            <w:r w:rsidRPr="0031291C">
              <w:rPr>
                <w:rFonts w:cs="Arial"/>
                <w:szCs w:val="28"/>
                <w:lang w:val="en-GB"/>
              </w:rPr>
              <w:t>They do not exceed 10.000 €, the maximum amount fixed at programme level.</w:t>
            </w:r>
          </w:p>
        </w:tc>
        <w:tc>
          <w:tcPr>
            <w:tcW w:w="1266" w:type="dxa"/>
            <w:tcBorders>
              <w:bottom w:val="single" w:sz="4" w:space="0" w:color="auto"/>
            </w:tcBorders>
            <w:vAlign w:val="center"/>
          </w:tcPr>
          <w:p w14:paraId="6F00B27E" w14:textId="77777777" w:rsidR="000B71D9" w:rsidRPr="00597BC4" w:rsidRDefault="000B71D9" w:rsidP="00D5026C">
            <w:pPr>
              <w:tabs>
                <w:tab w:val="left" w:pos="1276"/>
              </w:tabs>
              <w:ind w:firstLine="142"/>
              <w:jc w:val="center"/>
              <w:rPr>
                <w:rFonts w:cs="Arial"/>
                <w:szCs w:val="28"/>
                <w:lang w:val="en-GB"/>
              </w:rPr>
            </w:pPr>
          </w:p>
        </w:tc>
        <w:tc>
          <w:tcPr>
            <w:tcW w:w="3210" w:type="dxa"/>
            <w:tcBorders>
              <w:bottom w:val="single" w:sz="4" w:space="0" w:color="auto"/>
            </w:tcBorders>
            <w:vAlign w:val="center"/>
          </w:tcPr>
          <w:p w14:paraId="08CC7055" w14:textId="77777777" w:rsidR="000B71D9" w:rsidRPr="00597BC4" w:rsidRDefault="000B71D9" w:rsidP="00D5026C">
            <w:pPr>
              <w:tabs>
                <w:tab w:val="left" w:pos="1276"/>
              </w:tabs>
              <w:ind w:firstLine="142"/>
              <w:jc w:val="center"/>
              <w:rPr>
                <w:rFonts w:cs="Arial"/>
                <w:szCs w:val="28"/>
                <w:lang w:val="en-GB"/>
              </w:rPr>
            </w:pPr>
          </w:p>
        </w:tc>
      </w:tr>
      <w:tr w:rsidR="000B71D9" w:rsidRPr="000B71D9" w14:paraId="094C61B8" w14:textId="77777777" w:rsidTr="00D5026C">
        <w:trPr>
          <w:trHeight w:val="454"/>
        </w:trPr>
        <w:tc>
          <w:tcPr>
            <w:tcW w:w="5161" w:type="dxa"/>
            <w:tcBorders>
              <w:bottom w:val="single" w:sz="4" w:space="0" w:color="auto"/>
            </w:tcBorders>
            <w:vAlign w:val="center"/>
          </w:tcPr>
          <w:p w14:paraId="1FD32440" w14:textId="77777777" w:rsidR="000B71D9" w:rsidRPr="0031291C" w:rsidRDefault="000B71D9" w:rsidP="00205ECE">
            <w:pPr>
              <w:tabs>
                <w:tab w:val="left" w:pos="1276"/>
              </w:tabs>
              <w:spacing w:before="60" w:after="60"/>
              <w:jc w:val="both"/>
              <w:rPr>
                <w:rFonts w:cs="Arial"/>
                <w:szCs w:val="28"/>
                <w:lang w:val="en-GB"/>
              </w:rPr>
            </w:pPr>
            <w:r w:rsidRPr="0031291C">
              <w:rPr>
                <w:rFonts w:cs="Arial"/>
                <w:szCs w:val="28"/>
                <w:lang w:val="en-GB"/>
              </w:rPr>
              <w:t>Proof of payment is available</w:t>
            </w:r>
          </w:p>
        </w:tc>
        <w:tc>
          <w:tcPr>
            <w:tcW w:w="1266" w:type="dxa"/>
            <w:tcBorders>
              <w:bottom w:val="single" w:sz="4" w:space="0" w:color="auto"/>
            </w:tcBorders>
            <w:vAlign w:val="center"/>
          </w:tcPr>
          <w:p w14:paraId="02228073" w14:textId="77777777" w:rsidR="000B71D9" w:rsidRPr="00597BC4" w:rsidRDefault="000B71D9" w:rsidP="00D5026C">
            <w:pPr>
              <w:tabs>
                <w:tab w:val="left" w:pos="1276"/>
              </w:tabs>
              <w:ind w:firstLine="142"/>
              <w:jc w:val="center"/>
              <w:rPr>
                <w:rFonts w:cs="Arial"/>
                <w:szCs w:val="28"/>
                <w:lang w:val="en-GB"/>
              </w:rPr>
            </w:pPr>
          </w:p>
        </w:tc>
        <w:tc>
          <w:tcPr>
            <w:tcW w:w="3210" w:type="dxa"/>
            <w:tcBorders>
              <w:bottom w:val="single" w:sz="4" w:space="0" w:color="auto"/>
            </w:tcBorders>
            <w:vAlign w:val="center"/>
          </w:tcPr>
          <w:p w14:paraId="00A65D0D" w14:textId="77777777" w:rsidR="000B71D9" w:rsidRPr="00597BC4" w:rsidRDefault="000B71D9" w:rsidP="00D5026C">
            <w:pPr>
              <w:tabs>
                <w:tab w:val="left" w:pos="1276"/>
              </w:tabs>
              <w:ind w:firstLine="142"/>
              <w:jc w:val="center"/>
              <w:rPr>
                <w:rFonts w:cs="Arial"/>
                <w:szCs w:val="28"/>
                <w:lang w:val="en-GB"/>
              </w:rPr>
            </w:pPr>
          </w:p>
        </w:tc>
      </w:tr>
    </w:tbl>
    <w:p w14:paraId="524D7779" w14:textId="77777777" w:rsidR="000B71D9" w:rsidRPr="000B71D9" w:rsidRDefault="000B71D9" w:rsidP="000B71D9">
      <w:pPr>
        <w:rPr>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1266"/>
        <w:gridCol w:w="3327"/>
      </w:tblGrid>
      <w:tr w:rsidR="000B71D9" w:rsidRPr="00597BC4" w14:paraId="2ABF62C7" w14:textId="77777777" w:rsidTr="00D53193">
        <w:trPr>
          <w:trHeight w:val="495"/>
        </w:trPr>
        <w:tc>
          <w:tcPr>
            <w:tcW w:w="9754" w:type="dxa"/>
            <w:gridSpan w:val="3"/>
            <w:tcBorders>
              <w:bottom w:val="single" w:sz="4" w:space="0" w:color="auto"/>
            </w:tcBorders>
            <w:shd w:val="clear" w:color="auto" w:fill="D9D9D9"/>
            <w:vAlign w:val="center"/>
          </w:tcPr>
          <w:p w14:paraId="00ED4D69" w14:textId="77777777" w:rsidR="000B71D9" w:rsidRPr="00DE237E" w:rsidRDefault="000B71D9" w:rsidP="00D53193">
            <w:pPr>
              <w:pStyle w:val="Titre1"/>
              <w:keepLines w:val="0"/>
              <w:numPr>
                <w:ilvl w:val="0"/>
                <w:numId w:val="5"/>
              </w:numPr>
              <w:tabs>
                <w:tab w:val="left" w:pos="574"/>
              </w:tabs>
              <w:spacing w:before="0" w:line="240" w:lineRule="auto"/>
              <w:rPr>
                <w:rFonts w:ascii="Calibri" w:hAnsi="Calibri" w:cs="Arial"/>
              </w:rPr>
            </w:pPr>
            <w:r w:rsidRPr="00AD4123">
              <w:rPr>
                <w:rFonts w:ascii="Calibri" w:hAnsi="Calibri" w:cs="Arial"/>
                <w:color w:val="244061"/>
              </w:rPr>
              <w:t>Indirect Administrative Costs</w:t>
            </w:r>
          </w:p>
        </w:tc>
      </w:tr>
      <w:tr w:rsidR="000B71D9" w:rsidRPr="00597BC4" w14:paraId="278ED8B1" w14:textId="77777777" w:rsidTr="00D53193">
        <w:trPr>
          <w:trHeight w:val="454"/>
        </w:trPr>
        <w:tc>
          <w:tcPr>
            <w:tcW w:w="5161" w:type="dxa"/>
            <w:tcBorders>
              <w:bottom w:val="single" w:sz="4" w:space="0" w:color="auto"/>
            </w:tcBorders>
            <w:shd w:val="clear" w:color="auto" w:fill="D9D9D9"/>
            <w:vAlign w:val="center"/>
          </w:tcPr>
          <w:p w14:paraId="0B3D3787"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66" w:type="dxa"/>
            <w:tcBorders>
              <w:bottom w:val="single" w:sz="4" w:space="0" w:color="auto"/>
            </w:tcBorders>
            <w:shd w:val="clear" w:color="auto" w:fill="D9D9D9"/>
            <w:vAlign w:val="center"/>
          </w:tcPr>
          <w:p w14:paraId="4687DCBE"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652C4B09"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327" w:type="dxa"/>
            <w:tcBorders>
              <w:bottom w:val="single" w:sz="4" w:space="0" w:color="auto"/>
            </w:tcBorders>
            <w:shd w:val="clear" w:color="auto" w:fill="D9D9D9"/>
            <w:vAlign w:val="center"/>
          </w:tcPr>
          <w:p w14:paraId="6F4790E7"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44CEE3C0" w14:textId="77777777" w:rsidTr="00D53193">
        <w:trPr>
          <w:trHeight w:val="454"/>
        </w:trPr>
        <w:tc>
          <w:tcPr>
            <w:tcW w:w="5161" w:type="dxa"/>
            <w:vAlign w:val="center"/>
          </w:tcPr>
          <w:p w14:paraId="2E1BD1FF" w14:textId="77777777" w:rsidR="000B71D9" w:rsidRPr="00EE222F" w:rsidRDefault="000B71D9" w:rsidP="00EE222F">
            <w:pPr>
              <w:tabs>
                <w:tab w:val="left" w:pos="1276"/>
              </w:tabs>
              <w:spacing w:before="60" w:after="60"/>
              <w:jc w:val="both"/>
              <w:rPr>
                <w:rFonts w:cs="Arial"/>
                <w:lang w:val="en-US" w:eastAsia="de-DE"/>
              </w:rPr>
            </w:pPr>
            <w:r w:rsidRPr="00205ECE">
              <w:rPr>
                <w:rFonts w:cs="Arial"/>
                <w:szCs w:val="28"/>
                <w:lang w:val="en-GB"/>
              </w:rPr>
              <w:t xml:space="preserve">Indirect administrative expenses - do not exceed the percentage specified in the </w:t>
            </w:r>
            <w:r w:rsidR="00EE222F">
              <w:rPr>
                <w:rFonts w:cs="Arial"/>
                <w:szCs w:val="28"/>
                <w:lang w:val="en-GB"/>
              </w:rPr>
              <w:t>Grant</w:t>
            </w:r>
            <w:r w:rsidRPr="00205ECE">
              <w:rPr>
                <w:rFonts w:cs="Arial"/>
                <w:szCs w:val="28"/>
                <w:lang w:val="en-GB"/>
              </w:rPr>
              <w:t xml:space="preserve"> contract, up to 7% of total direct eligible costs.</w:t>
            </w:r>
          </w:p>
        </w:tc>
        <w:tc>
          <w:tcPr>
            <w:tcW w:w="1266" w:type="dxa"/>
            <w:vAlign w:val="center"/>
          </w:tcPr>
          <w:p w14:paraId="7C53F95A" w14:textId="77777777" w:rsidR="000B71D9" w:rsidRPr="00597BC4" w:rsidRDefault="000B71D9" w:rsidP="00D5026C">
            <w:pPr>
              <w:tabs>
                <w:tab w:val="left" w:pos="1276"/>
              </w:tabs>
              <w:ind w:firstLine="142"/>
              <w:jc w:val="center"/>
              <w:rPr>
                <w:rFonts w:cs="Arial"/>
                <w:szCs w:val="28"/>
                <w:lang w:val="en-GB"/>
              </w:rPr>
            </w:pPr>
          </w:p>
        </w:tc>
        <w:tc>
          <w:tcPr>
            <w:tcW w:w="3327" w:type="dxa"/>
            <w:vAlign w:val="center"/>
          </w:tcPr>
          <w:p w14:paraId="3C91EA1B" w14:textId="77777777" w:rsidR="000B71D9" w:rsidRPr="00597BC4" w:rsidRDefault="000B71D9" w:rsidP="00D5026C">
            <w:pPr>
              <w:tabs>
                <w:tab w:val="left" w:pos="1276"/>
              </w:tabs>
              <w:ind w:firstLine="142"/>
              <w:jc w:val="center"/>
              <w:rPr>
                <w:rFonts w:cs="Arial"/>
                <w:szCs w:val="28"/>
                <w:lang w:val="en-GB"/>
              </w:rPr>
            </w:pPr>
          </w:p>
        </w:tc>
      </w:tr>
      <w:tr w:rsidR="00EE222F" w:rsidRPr="000B71D9" w14:paraId="0B877809" w14:textId="77777777" w:rsidTr="00D53193">
        <w:trPr>
          <w:trHeight w:val="454"/>
        </w:trPr>
        <w:tc>
          <w:tcPr>
            <w:tcW w:w="5161" w:type="dxa"/>
            <w:tcBorders>
              <w:bottom w:val="single" w:sz="4" w:space="0" w:color="auto"/>
            </w:tcBorders>
            <w:vAlign w:val="center"/>
          </w:tcPr>
          <w:p w14:paraId="500423B3" w14:textId="77777777" w:rsidR="00EE222F" w:rsidRPr="00205ECE" w:rsidRDefault="00702F0E" w:rsidP="00EE222F">
            <w:pPr>
              <w:tabs>
                <w:tab w:val="left" w:pos="1276"/>
              </w:tabs>
              <w:spacing w:before="60" w:after="60"/>
              <w:jc w:val="both"/>
              <w:rPr>
                <w:rFonts w:cs="Arial"/>
                <w:szCs w:val="28"/>
                <w:lang w:val="en-GB"/>
              </w:rPr>
            </w:pPr>
            <w:r w:rsidRPr="00702F0E">
              <w:rPr>
                <w:rFonts w:cs="Arial"/>
                <w:bCs/>
                <w:szCs w:val="28"/>
                <w:lang w:val="en-US"/>
              </w:rPr>
              <w:t>The calculation method of the amounts</w:t>
            </w:r>
            <w:r w:rsidRPr="00702F0E">
              <w:rPr>
                <w:rFonts w:cs="Arial"/>
                <w:szCs w:val="28"/>
                <w:lang w:val="en-US"/>
              </w:rPr>
              <w:t xml:space="preserve"> indicated in the “administrative cost calculation file” which was submitted together with the E-form</w:t>
            </w:r>
            <w:r>
              <w:rPr>
                <w:rFonts w:cs="Arial"/>
                <w:szCs w:val="28"/>
                <w:lang w:val="en-US"/>
              </w:rPr>
              <w:t xml:space="preserve"> is correct (if not please indicate the correct percentage to be applied)</w:t>
            </w:r>
          </w:p>
        </w:tc>
        <w:tc>
          <w:tcPr>
            <w:tcW w:w="1266" w:type="dxa"/>
            <w:tcBorders>
              <w:bottom w:val="single" w:sz="4" w:space="0" w:color="auto"/>
            </w:tcBorders>
            <w:vAlign w:val="center"/>
          </w:tcPr>
          <w:p w14:paraId="49DA79E5" w14:textId="77777777" w:rsidR="00EE222F" w:rsidRPr="00597BC4" w:rsidRDefault="00EE222F" w:rsidP="00D5026C">
            <w:pPr>
              <w:tabs>
                <w:tab w:val="left" w:pos="1276"/>
              </w:tabs>
              <w:ind w:firstLine="142"/>
              <w:jc w:val="center"/>
              <w:rPr>
                <w:rFonts w:cs="Arial"/>
                <w:szCs w:val="28"/>
                <w:lang w:val="en-GB"/>
              </w:rPr>
            </w:pPr>
          </w:p>
        </w:tc>
        <w:tc>
          <w:tcPr>
            <w:tcW w:w="3327" w:type="dxa"/>
            <w:tcBorders>
              <w:bottom w:val="single" w:sz="4" w:space="0" w:color="auto"/>
            </w:tcBorders>
            <w:vAlign w:val="center"/>
          </w:tcPr>
          <w:p w14:paraId="5D83274C" w14:textId="77777777" w:rsidR="00EE222F" w:rsidRPr="00597BC4" w:rsidRDefault="00EE222F" w:rsidP="00D5026C">
            <w:pPr>
              <w:tabs>
                <w:tab w:val="left" w:pos="1276"/>
              </w:tabs>
              <w:ind w:firstLine="142"/>
              <w:jc w:val="center"/>
              <w:rPr>
                <w:rFonts w:cs="Arial"/>
                <w:szCs w:val="28"/>
                <w:lang w:val="en-GB"/>
              </w:rPr>
            </w:pPr>
          </w:p>
        </w:tc>
      </w:tr>
    </w:tbl>
    <w:p w14:paraId="6714BA8C" w14:textId="77777777"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t>PUBLIC PROCUREMENT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418"/>
        <w:gridCol w:w="3118"/>
      </w:tblGrid>
      <w:tr w:rsidR="000B71D9" w:rsidRPr="00597BC4" w14:paraId="3984E2AF" w14:textId="77777777" w:rsidTr="00D53193">
        <w:trPr>
          <w:trHeight w:val="454"/>
        </w:trPr>
        <w:tc>
          <w:tcPr>
            <w:tcW w:w="5218" w:type="dxa"/>
            <w:tcBorders>
              <w:bottom w:val="single" w:sz="4" w:space="0" w:color="auto"/>
            </w:tcBorders>
            <w:shd w:val="clear" w:color="auto" w:fill="D9D9D9"/>
            <w:vAlign w:val="center"/>
          </w:tcPr>
          <w:p w14:paraId="21457F6D"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418" w:type="dxa"/>
            <w:tcBorders>
              <w:bottom w:val="single" w:sz="4" w:space="0" w:color="auto"/>
            </w:tcBorders>
            <w:shd w:val="clear" w:color="auto" w:fill="D9D9D9"/>
            <w:vAlign w:val="center"/>
          </w:tcPr>
          <w:p w14:paraId="02364807"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7775D655"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18" w:type="dxa"/>
            <w:tcBorders>
              <w:bottom w:val="single" w:sz="4" w:space="0" w:color="auto"/>
            </w:tcBorders>
            <w:shd w:val="clear" w:color="auto" w:fill="D9D9D9"/>
            <w:vAlign w:val="center"/>
          </w:tcPr>
          <w:p w14:paraId="7EAC7802"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2F220A23" w14:textId="77777777" w:rsidTr="00D53193">
        <w:trPr>
          <w:trHeight w:val="454"/>
        </w:trPr>
        <w:tc>
          <w:tcPr>
            <w:tcW w:w="5218" w:type="dxa"/>
            <w:tcBorders>
              <w:bottom w:val="single" w:sz="4" w:space="0" w:color="auto"/>
            </w:tcBorders>
            <w:vAlign w:val="center"/>
          </w:tcPr>
          <w:p w14:paraId="39F91417" w14:textId="77777777" w:rsidR="000B71D9" w:rsidRPr="00205ECE" w:rsidRDefault="000B71D9" w:rsidP="00205ECE">
            <w:pPr>
              <w:tabs>
                <w:tab w:val="left" w:pos="1276"/>
              </w:tabs>
              <w:spacing w:before="60" w:after="60"/>
              <w:jc w:val="both"/>
              <w:rPr>
                <w:rFonts w:cs="Arial"/>
                <w:lang w:eastAsia="de-DE"/>
              </w:rPr>
            </w:pPr>
            <w:r w:rsidRPr="00205ECE">
              <w:rPr>
                <w:rFonts w:cs="Arial"/>
                <w:szCs w:val="28"/>
                <w:lang w:val="en-GB"/>
              </w:rPr>
              <w:t>The procedure applied for the procurement of services, equipment or investments/infrastructure is adequate according to the Grant Contract, national and community rules</w:t>
            </w:r>
          </w:p>
        </w:tc>
        <w:tc>
          <w:tcPr>
            <w:tcW w:w="1418" w:type="dxa"/>
            <w:tcBorders>
              <w:bottom w:val="single" w:sz="4" w:space="0" w:color="auto"/>
            </w:tcBorders>
            <w:vAlign w:val="center"/>
          </w:tcPr>
          <w:p w14:paraId="238478E5" w14:textId="77777777"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14:paraId="2C1EA80F" w14:textId="77777777" w:rsidR="000B71D9" w:rsidRPr="00597BC4" w:rsidRDefault="000B71D9" w:rsidP="00D5026C">
            <w:pPr>
              <w:tabs>
                <w:tab w:val="left" w:pos="1276"/>
              </w:tabs>
              <w:ind w:firstLine="142"/>
              <w:jc w:val="center"/>
              <w:rPr>
                <w:rFonts w:cs="Arial"/>
                <w:szCs w:val="28"/>
                <w:lang w:val="en-GB"/>
              </w:rPr>
            </w:pPr>
          </w:p>
        </w:tc>
      </w:tr>
      <w:tr w:rsidR="000B71D9" w:rsidRPr="000B71D9" w14:paraId="14B24D18" w14:textId="77777777" w:rsidTr="00D53193">
        <w:trPr>
          <w:trHeight w:val="454"/>
        </w:trPr>
        <w:tc>
          <w:tcPr>
            <w:tcW w:w="5218" w:type="dxa"/>
            <w:tcBorders>
              <w:bottom w:val="single" w:sz="4" w:space="0" w:color="auto"/>
            </w:tcBorders>
            <w:vAlign w:val="center"/>
          </w:tcPr>
          <w:p w14:paraId="47EBAD84"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contracts have not been artificially split</w:t>
            </w:r>
          </w:p>
        </w:tc>
        <w:tc>
          <w:tcPr>
            <w:tcW w:w="1418" w:type="dxa"/>
            <w:tcBorders>
              <w:bottom w:val="single" w:sz="4" w:space="0" w:color="auto"/>
            </w:tcBorders>
            <w:vAlign w:val="center"/>
          </w:tcPr>
          <w:p w14:paraId="376C81C3" w14:textId="77777777"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14:paraId="58BAE364" w14:textId="77777777" w:rsidR="000B71D9" w:rsidRPr="00597BC4" w:rsidRDefault="000B71D9" w:rsidP="00D5026C">
            <w:pPr>
              <w:tabs>
                <w:tab w:val="left" w:pos="1276"/>
              </w:tabs>
              <w:ind w:firstLine="142"/>
              <w:jc w:val="center"/>
              <w:rPr>
                <w:rFonts w:cs="Arial"/>
                <w:szCs w:val="28"/>
                <w:lang w:val="en-GB"/>
              </w:rPr>
            </w:pPr>
          </w:p>
        </w:tc>
      </w:tr>
      <w:tr w:rsidR="000B71D9" w:rsidRPr="000B71D9" w14:paraId="7F30C46E" w14:textId="77777777" w:rsidTr="00D53193">
        <w:trPr>
          <w:trHeight w:val="454"/>
        </w:trPr>
        <w:tc>
          <w:tcPr>
            <w:tcW w:w="5218" w:type="dxa"/>
            <w:tcBorders>
              <w:bottom w:val="single" w:sz="4" w:space="0" w:color="auto"/>
            </w:tcBorders>
            <w:vAlign w:val="center"/>
          </w:tcPr>
          <w:p w14:paraId="17445C6D"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Public procurements are documented (e.g. award criteria, requests for offers, offers, reports from evaluation committee, contracts are available)</w:t>
            </w:r>
          </w:p>
        </w:tc>
        <w:tc>
          <w:tcPr>
            <w:tcW w:w="1418" w:type="dxa"/>
            <w:tcBorders>
              <w:bottom w:val="single" w:sz="4" w:space="0" w:color="auto"/>
            </w:tcBorders>
            <w:vAlign w:val="center"/>
          </w:tcPr>
          <w:p w14:paraId="349A78BF" w14:textId="77777777"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14:paraId="2517053D" w14:textId="77777777" w:rsidR="000B71D9" w:rsidRPr="00597BC4" w:rsidRDefault="000B71D9" w:rsidP="00D5026C">
            <w:pPr>
              <w:tabs>
                <w:tab w:val="left" w:pos="1276"/>
              </w:tabs>
              <w:ind w:firstLine="142"/>
              <w:jc w:val="center"/>
              <w:rPr>
                <w:rFonts w:cs="Arial"/>
                <w:szCs w:val="28"/>
                <w:lang w:val="en-GB"/>
              </w:rPr>
            </w:pPr>
          </w:p>
        </w:tc>
      </w:tr>
      <w:tr w:rsidR="000B71D9" w:rsidRPr="000B71D9" w14:paraId="4226188F" w14:textId="77777777" w:rsidTr="00D53193">
        <w:trPr>
          <w:trHeight w:val="624"/>
        </w:trPr>
        <w:tc>
          <w:tcPr>
            <w:tcW w:w="5218" w:type="dxa"/>
            <w:vAlign w:val="center"/>
          </w:tcPr>
          <w:p w14:paraId="0CECB6E9"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Bids have been submitted and kept (until the deadline expires) in a way that the  principle of secrecy is respected</w:t>
            </w:r>
          </w:p>
        </w:tc>
        <w:tc>
          <w:tcPr>
            <w:tcW w:w="1418" w:type="dxa"/>
            <w:vAlign w:val="center"/>
          </w:tcPr>
          <w:p w14:paraId="7031C15D"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3FD3F9E2" w14:textId="77777777" w:rsidR="000B71D9" w:rsidRPr="00597BC4" w:rsidRDefault="000B71D9" w:rsidP="00D5026C">
            <w:pPr>
              <w:tabs>
                <w:tab w:val="left" w:pos="1276"/>
              </w:tabs>
              <w:ind w:firstLine="142"/>
              <w:jc w:val="center"/>
              <w:rPr>
                <w:rFonts w:cs="Arial"/>
                <w:szCs w:val="28"/>
                <w:lang w:val="en-GB"/>
              </w:rPr>
            </w:pPr>
          </w:p>
        </w:tc>
      </w:tr>
      <w:tr w:rsidR="000B71D9" w:rsidRPr="000B71D9" w14:paraId="214F2216" w14:textId="77777777" w:rsidTr="00D53193">
        <w:trPr>
          <w:trHeight w:val="624"/>
        </w:trPr>
        <w:tc>
          <w:tcPr>
            <w:tcW w:w="5218" w:type="dxa"/>
            <w:vAlign w:val="center"/>
          </w:tcPr>
          <w:p w14:paraId="4A890E66"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The tender prices are in line with market prices</w:t>
            </w:r>
          </w:p>
        </w:tc>
        <w:tc>
          <w:tcPr>
            <w:tcW w:w="1418" w:type="dxa"/>
            <w:vAlign w:val="center"/>
          </w:tcPr>
          <w:p w14:paraId="06FA40D7"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49962D28" w14:textId="77777777" w:rsidR="000B71D9" w:rsidRPr="00597BC4" w:rsidRDefault="000B71D9" w:rsidP="00D5026C">
            <w:pPr>
              <w:tabs>
                <w:tab w:val="left" w:pos="1276"/>
              </w:tabs>
              <w:ind w:firstLine="142"/>
              <w:jc w:val="center"/>
              <w:rPr>
                <w:rFonts w:cs="Arial"/>
                <w:szCs w:val="28"/>
                <w:lang w:val="en-GB"/>
              </w:rPr>
            </w:pPr>
          </w:p>
        </w:tc>
      </w:tr>
      <w:tr w:rsidR="000B71D9" w:rsidRPr="000B71D9" w14:paraId="2A1016DB" w14:textId="77777777" w:rsidTr="00D53193">
        <w:trPr>
          <w:trHeight w:val="624"/>
        </w:trPr>
        <w:tc>
          <w:tcPr>
            <w:tcW w:w="5218" w:type="dxa"/>
            <w:vAlign w:val="center"/>
          </w:tcPr>
          <w:p w14:paraId="73DB7590"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There are no situations of control or connection among bidders of the same tender</w:t>
            </w:r>
          </w:p>
        </w:tc>
        <w:tc>
          <w:tcPr>
            <w:tcW w:w="1418" w:type="dxa"/>
            <w:vAlign w:val="center"/>
          </w:tcPr>
          <w:p w14:paraId="453A11C5"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5FC8812A" w14:textId="77777777" w:rsidR="000B71D9" w:rsidRPr="00597BC4" w:rsidRDefault="000B71D9" w:rsidP="00D5026C">
            <w:pPr>
              <w:tabs>
                <w:tab w:val="left" w:pos="1276"/>
              </w:tabs>
              <w:ind w:firstLine="142"/>
              <w:jc w:val="center"/>
              <w:rPr>
                <w:rFonts w:cs="Arial"/>
                <w:szCs w:val="28"/>
                <w:lang w:val="en-GB"/>
              </w:rPr>
            </w:pPr>
          </w:p>
        </w:tc>
      </w:tr>
      <w:tr w:rsidR="000B71D9" w:rsidRPr="000B71D9" w14:paraId="3BE71D52" w14:textId="77777777" w:rsidTr="00D53193">
        <w:trPr>
          <w:trHeight w:val="624"/>
        </w:trPr>
        <w:tc>
          <w:tcPr>
            <w:tcW w:w="5218" w:type="dxa"/>
            <w:vAlign w:val="center"/>
          </w:tcPr>
          <w:p w14:paraId="464986EE"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val="en-US" w:eastAsia="de-DE"/>
              </w:rPr>
              <w:t>I</w:t>
            </w:r>
            <w:r w:rsidRPr="00205ECE">
              <w:rPr>
                <w:rFonts w:ascii="Calibri" w:hAnsi="Calibri" w:cs="Arial"/>
                <w:szCs w:val="22"/>
                <w:lang w:eastAsia="de-DE"/>
              </w:rPr>
              <w:t>n case of negotiated procedure, the invited bidders are included in a list or in any case their existence is verified by checks of public registers</w:t>
            </w:r>
          </w:p>
        </w:tc>
        <w:tc>
          <w:tcPr>
            <w:tcW w:w="1418" w:type="dxa"/>
            <w:vAlign w:val="center"/>
          </w:tcPr>
          <w:p w14:paraId="0DCA3B38"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224E9642" w14:textId="77777777" w:rsidR="000B71D9" w:rsidRPr="00597BC4" w:rsidRDefault="000B71D9" w:rsidP="00D5026C">
            <w:pPr>
              <w:tabs>
                <w:tab w:val="left" w:pos="1276"/>
              </w:tabs>
              <w:ind w:firstLine="142"/>
              <w:jc w:val="center"/>
              <w:rPr>
                <w:rFonts w:cs="Arial"/>
                <w:szCs w:val="28"/>
                <w:lang w:val="en-GB"/>
              </w:rPr>
            </w:pPr>
          </w:p>
        </w:tc>
      </w:tr>
      <w:tr w:rsidR="000B71D9" w:rsidRPr="000B71D9" w14:paraId="0216D439" w14:textId="77777777" w:rsidTr="00D53193">
        <w:trPr>
          <w:trHeight w:val="624"/>
        </w:trPr>
        <w:tc>
          <w:tcPr>
            <w:tcW w:w="5218" w:type="dxa"/>
            <w:vAlign w:val="center"/>
          </w:tcPr>
          <w:p w14:paraId="2C5CA73C"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All financial flows are tracked with the indication of the name of the programme and the project</w:t>
            </w:r>
          </w:p>
        </w:tc>
        <w:tc>
          <w:tcPr>
            <w:tcW w:w="1418" w:type="dxa"/>
            <w:vAlign w:val="center"/>
          </w:tcPr>
          <w:p w14:paraId="79887778"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035C2C29" w14:textId="77777777" w:rsidR="000B71D9" w:rsidRPr="00597BC4" w:rsidRDefault="000B71D9" w:rsidP="00D5026C">
            <w:pPr>
              <w:tabs>
                <w:tab w:val="left" w:pos="1276"/>
              </w:tabs>
              <w:ind w:firstLine="142"/>
              <w:jc w:val="center"/>
              <w:rPr>
                <w:rFonts w:cs="Arial"/>
                <w:szCs w:val="28"/>
                <w:lang w:val="en-GB"/>
              </w:rPr>
            </w:pPr>
          </w:p>
        </w:tc>
      </w:tr>
      <w:tr w:rsidR="000B71D9" w:rsidRPr="000B71D9" w14:paraId="1DFAB2D1" w14:textId="77777777" w:rsidTr="00D53193">
        <w:trPr>
          <w:trHeight w:val="624"/>
        </w:trPr>
        <w:tc>
          <w:tcPr>
            <w:tcW w:w="5218" w:type="dxa"/>
            <w:vAlign w:val="center"/>
          </w:tcPr>
          <w:p w14:paraId="40D85271"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The offers are complete and regular</w:t>
            </w:r>
          </w:p>
        </w:tc>
        <w:tc>
          <w:tcPr>
            <w:tcW w:w="1418" w:type="dxa"/>
            <w:vAlign w:val="center"/>
          </w:tcPr>
          <w:p w14:paraId="45DF9AAF"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2E3E100E" w14:textId="77777777" w:rsidR="000B71D9" w:rsidRPr="00597BC4" w:rsidRDefault="000B71D9" w:rsidP="00D5026C">
            <w:pPr>
              <w:tabs>
                <w:tab w:val="left" w:pos="1276"/>
              </w:tabs>
              <w:ind w:firstLine="142"/>
              <w:jc w:val="center"/>
              <w:rPr>
                <w:rFonts w:cs="Arial"/>
                <w:szCs w:val="28"/>
                <w:lang w:val="en-GB"/>
              </w:rPr>
            </w:pPr>
          </w:p>
        </w:tc>
      </w:tr>
      <w:tr w:rsidR="000B71D9" w:rsidRPr="000B71D9" w14:paraId="7985ECEC" w14:textId="77777777" w:rsidTr="00D53193">
        <w:trPr>
          <w:trHeight w:val="454"/>
        </w:trPr>
        <w:tc>
          <w:tcPr>
            <w:tcW w:w="5218" w:type="dxa"/>
            <w:vAlign w:val="center"/>
          </w:tcPr>
          <w:p w14:paraId="35AACB93"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All the persons involved in the tender launching, processing and evaluation have signed declarations on absence of conflict of interest</w:t>
            </w:r>
          </w:p>
        </w:tc>
        <w:tc>
          <w:tcPr>
            <w:tcW w:w="1418" w:type="dxa"/>
            <w:vAlign w:val="center"/>
          </w:tcPr>
          <w:p w14:paraId="7450A376"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549BD6A2" w14:textId="77777777" w:rsidR="000B71D9" w:rsidRPr="00597BC4" w:rsidRDefault="000B71D9" w:rsidP="00D5026C">
            <w:pPr>
              <w:tabs>
                <w:tab w:val="left" w:pos="1276"/>
              </w:tabs>
              <w:ind w:firstLine="142"/>
              <w:jc w:val="center"/>
              <w:rPr>
                <w:rFonts w:cs="Arial"/>
                <w:szCs w:val="28"/>
                <w:lang w:val="en-GB"/>
              </w:rPr>
            </w:pPr>
          </w:p>
        </w:tc>
      </w:tr>
      <w:tr w:rsidR="000B71D9" w:rsidRPr="000B71D9" w14:paraId="65382C4F" w14:textId="77777777" w:rsidTr="00D53193">
        <w:trPr>
          <w:trHeight w:val="454"/>
        </w:trPr>
        <w:tc>
          <w:tcPr>
            <w:tcW w:w="5218" w:type="dxa"/>
            <w:vAlign w:val="center"/>
          </w:tcPr>
          <w:p w14:paraId="21DF2567"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There is a functional separation between who processes the tender documents and who selects the offers</w:t>
            </w:r>
          </w:p>
        </w:tc>
        <w:tc>
          <w:tcPr>
            <w:tcW w:w="1418" w:type="dxa"/>
            <w:vAlign w:val="center"/>
          </w:tcPr>
          <w:p w14:paraId="08AAAA14"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164B6396" w14:textId="77777777" w:rsidR="000B71D9" w:rsidRPr="00597BC4" w:rsidRDefault="000B71D9" w:rsidP="00D5026C">
            <w:pPr>
              <w:tabs>
                <w:tab w:val="left" w:pos="1276"/>
              </w:tabs>
              <w:ind w:firstLine="142"/>
              <w:jc w:val="center"/>
              <w:rPr>
                <w:rFonts w:cs="Arial"/>
                <w:szCs w:val="28"/>
                <w:lang w:val="en-GB"/>
              </w:rPr>
            </w:pPr>
          </w:p>
        </w:tc>
      </w:tr>
      <w:tr w:rsidR="000B71D9" w:rsidRPr="000B71D9" w14:paraId="3E9CB754" w14:textId="77777777" w:rsidTr="00D53193">
        <w:trPr>
          <w:trHeight w:val="454"/>
        </w:trPr>
        <w:tc>
          <w:tcPr>
            <w:tcW w:w="5218" w:type="dxa"/>
            <w:vAlign w:val="center"/>
          </w:tcPr>
          <w:p w14:paraId="3708C318"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Rules of nationality is respected, that is, there is no restriction for participation in tenders for reason of nationality of the tenderer</w:t>
            </w:r>
            <w:r w:rsidRPr="00205ECE">
              <w:rPr>
                <w:rFonts w:cs="Arial"/>
                <w:szCs w:val="28"/>
                <w:vertAlign w:val="superscript"/>
                <w:lang w:val="en-GB"/>
              </w:rPr>
              <w:footnoteReference w:id="3"/>
            </w:r>
          </w:p>
        </w:tc>
        <w:tc>
          <w:tcPr>
            <w:tcW w:w="1418" w:type="dxa"/>
            <w:vAlign w:val="center"/>
          </w:tcPr>
          <w:p w14:paraId="663134E0"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08C66852" w14:textId="77777777" w:rsidR="000B71D9" w:rsidRPr="00597BC4" w:rsidRDefault="000B71D9" w:rsidP="00D5026C">
            <w:pPr>
              <w:tabs>
                <w:tab w:val="left" w:pos="1276"/>
              </w:tabs>
              <w:ind w:firstLine="142"/>
              <w:jc w:val="center"/>
              <w:rPr>
                <w:rFonts w:cs="Arial"/>
                <w:szCs w:val="28"/>
                <w:lang w:val="en-GB"/>
              </w:rPr>
            </w:pPr>
          </w:p>
        </w:tc>
      </w:tr>
      <w:tr w:rsidR="000B71D9" w:rsidRPr="000B71D9" w14:paraId="2B533C95" w14:textId="77777777" w:rsidTr="00D53193">
        <w:trPr>
          <w:trHeight w:val="454"/>
        </w:trPr>
        <w:tc>
          <w:tcPr>
            <w:tcW w:w="5218" w:type="dxa"/>
            <w:vAlign w:val="center"/>
          </w:tcPr>
          <w:p w14:paraId="1D31EB6F"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All supplies and materials purchased for contracts above 100.000€ are originated in the eligible countries for the European Neighbourhood Instrument</w:t>
            </w:r>
            <w:r w:rsidRPr="00205ECE">
              <w:rPr>
                <w:rFonts w:cs="Arial"/>
                <w:szCs w:val="28"/>
                <w:vertAlign w:val="superscript"/>
                <w:lang w:val="en-GB"/>
              </w:rPr>
              <w:footnoteReference w:id="4"/>
            </w:r>
          </w:p>
        </w:tc>
        <w:tc>
          <w:tcPr>
            <w:tcW w:w="1418" w:type="dxa"/>
            <w:vAlign w:val="center"/>
          </w:tcPr>
          <w:p w14:paraId="1F21B39A"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6AF3F036" w14:textId="77777777" w:rsidR="000B71D9" w:rsidRPr="000B71D9" w:rsidRDefault="000B71D9" w:rsidP="00D5026C">
            <w:pPr>
              <w:tabs>
                <w:tab w:val="left" w:pos="1276"/>
              </w:tabs>
              <w:ind w:firstLine="142"/>
              <w:jc w:val="center"/>
              <w:rPr>
                <w:rStyle w:val="Marquedecommentaire"/>
                <w:lang w:val="en-US"/>
              </w:rPr>
            </w:pPr>
          </w:p>
        </w:tc>
      </w:tr>
      <w:tr w:rsidR="000B71D9" w:rsidRPr="000B71D9" w14:paraId="35858DFF" w14:textId="77777777" w:rsidTr="00D53193">
        <w:trPr>
          <w:trHeight w:val="454"/>
        </w:trPr>
        <w:tc>
          <w:tcPr>
            <w:tcW w:w="5218" w:type="dxa"/>
            <w:vAlign w:val="center"/>
          </w:tcPr>
          <w:p w14:paraId="3347E870"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In case of direct award, verification of the compliance with the rules and conditions (thresholds, negotiated procedures) has been carried out</w:t>
            </w:r>
          </w:p>
        </w:tc>
        <w:tc>
          <w:tcPr>
            <w:tcW w:w="1418" w:type="dxa"/>
            <w:vAlign w:val="center"/>
          </w:tcPr>
          <w:p w14:paraId="68ACCF07"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488F1E2D" w14:textId="77777777" w:rsidR="000B71D9" w:rsidRPr="000B71D9" w:rsidRDefault="000B71D9" w:rsidP="00D5026C">
            <w:pPr>
              <w:tabs>
                <w:tab w:val="left" w:pos="1276"/>
              </w:tabs>
              <w:ind w:firstLine="142"/>
              <w:jc w:val="center"/>
              <w:rPr>
                <w:rStyle w:val="Marquedecommentaire"/>
                <w:lang w:val="en-US"/>
              </w:rPr>
            </w:pPr>
          </w:p>
        </w:tc>
      </w:tr>
      <w:tr w:rsidR="000B71D9" w:rsidRPr="000B71D9" w14:paraId="5CA726BE" w14:textId="77777777" w:rsidTr="00D53193">
        <w:trPr>
          <w:trHeight w:val="454"/>
        </w:trPr>
        <w:tc>
          <w:tcPr>
            <w:tcW w:w="5218" w:type="dxa"/>
            <w:vAlign w:val="center"/>
          </w:tcPr>
          <w:p w14:paraId="5FA54DD2"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In case of contract modification, the total amount of the contract does not exceed the reference threshold of the tender procedure implemented</w:t>
            </w:r>
          </w:p>
        </w:tc>
        <w:tc>
          <w:tcPr>
            <w:tcW w:w="1418" w:type="dxa"/>
            <w:vAlign w:val="center"/>
          </w:tcPr>
          <w:p w14:paraId="63A7577D" w14:textId="77777777" w:rsidR="000B71D9" w:rsidRPr="00597BC4" w:rsidRDefault="000B71D9" w:rsidP="00D5026C">
            <w:pPr>
              <w:tabs>
                <w:tab w:val="left" w:pos="1276"/>
              </w:tabs>
              <w:ind w:firstLine="142"/>
              <w:jc w:val="center"/>
              <w:rPr>
                <w:rFonts w:cs="Arial"/>
                <w:szCs w:val="28"/>
                <w:lang w:val="en-GB"/>
              </w:rPr>
            </w:pPr>
          </w:p>
        </w:tc>
        <w:tc>
          <w:tcPr>
            <w:tcW w:w="3118" w:type="dxa"/>
            <w:vAlign w:val="center"/>
          </w:tcPr>
          <w:p w14:paraId="25D44D53" w14:textId="77777777" w:rsidR="000B71D9" w:rsidRPr="000B71D9" w:rsidRDefault="000B71D9" w:rsidP="00D5026C">
            <w:pPr>
              <w:tabs>
                <w:tab w:val="left" w:pos="1276"/>
              </w:tabs>
              <w:ind w:firstLine="142"/>
              <w:jc w:val="center"/>
              <w:rPr>
                <w:rStyle w:val="Marquedecommentaire"/>
                <w:lang w:val="en-US"/>
              </w:rPr>
            </w:pPr>
          </w:p>
        </w:tc>
      </w:tr>
      <w:tr w:rsidR="00205ECE" w:rsidRPr="000B71D9" w14:paraId="7CB907F3" w14:textId="77777777" w:rsidTr="00D53193">
        <w:trPr>
          <w:trHeight w:val="682"/>
        </w:trPr>
        <w:tc>
          <w:tcPr>
            <w:tcW w:w="5218" w:type="dxa"/>
            <w:tcBorders>
              <w:bottom w:val="single" w:sz="4" w:space="0" w:color="auto"/>
            </w:tcBorders>
            <w:vAlign w:val="center"/>
          </w:tcPr>
          <w:p w14:paraId="13862CB4" w14:textId="77777777" w:rsidR="00205ECE" w:rsidRPr="00205ECE" w:rsidRDefault="00205ECE" w:rsidP="00205ECE">
            <w:pPr>
              <w:tabs>
                <w:tab w:val="left" w:pos="1276"/>
              </w:tabs>
              <w:spacing w:before="60" w:after="60"/>
              <w:jc w:val="both"/>
              <w:rPr>
                <w:rFonts w:cs="Arial"/>
                <w:szCs w:val="28"/>
                <w:lang w:val="en-GB"/>
              </w:rPr>
            </w:pPr>
            <w:r w:rsidRPr="00205ECE">
              <w:rPr>
                <w:rFonts w:cs="Arial"/>
                <w:szCs w:val="28"/>
                <w:lang w:val="en-GB"/>
              </w:rPr>
              <w:t>The risk indicators listed in annex</w:t>
            </w:r>
            <w:r w:rsidR="00EE222F">
              <w:rPr>
                <w:rStyle w:val="Appelnotedebasdep"/>
                <w:szCs w:val="28"/>
                <w:lang w:val="en-GB"/>
              </w:rPr>
              <w:footnoteReference w:id="5"/>
            </w:r>
            <w:r w:rsidRPr="00205ECE">
              <w:rPr>
                <w:rFonts w:cs="Arial"/>
                <w:szCs w:val="28"/>
                <w:lang w:val="en-GB"/>
              </w:rPr>
              <w:t xml:space="preserve"> have been taken into account. If yes, please specify.</w:t>
            </w:r>
          </w:p>
        </w:tc>
        <w:tc>
          <w:tcPr>
            <w:tcW w:w="1418" w:type="dxa"/>
            <w:tcBorders>
              <w:bottom w:val="single" w:sz="4" w:space="0" w:color="auto"/>
            </w:tcBorders>
            <w:vAlign w:val="center"/>
          </w:tcPr>
          <w:p w14:paraId="1D6DBB87" w14:textId="77777777" w:rsidR="00205ECE" w:rsidRPr="00597BC4" w:rsidRDefault="00205ECE"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14:paraId="15BFDE1F" w14:textId="77777777" w:rsidR="00205ECE" w:rsidRPr="000B71D9" w:rsidRDefault="00205ECE" w:rsidP="00D5026C">
            <w:pPr>
              <w:tabs>
                <w:tab w:val="left" w:pos="1276"/>
              </w:tabs>
              <w:ind w:firstLine="142"/>
              <w:jc w:val="center"/>
              <w:rPr>
                <w:rStyle w:val="Marquedecommentaire"/>
                <w:lang w:val="en-US"/>
              </w:rPr>
            </w:pPr>
          </w:p>
        </w:tc>
      </w:tr>
    </w:tbl>
    <w:p w14:paraId="6172FA6C" w14:textId="77777777"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t>REVENUES</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276"/>
        <w:gridCol w:w="3260"/>
      </w:tblGrid>
      <w:tr w:rsidR="000B71D9" w:rsidRPr="00597BC4" w14:paraId="46A7A338" w14:textId="77777777" w:rsidTr="00D5026C">
        <w:trPr>
          <w:trHeight w:val="454"/>
        </w:trPr>
        <w:tc>
          <w:tcPr>
            <w:tcW w:w="5218" w:type="dxa"/>
            <w:tcBorders>
              <w:bottom w:val="single" w:sz="4" w:space="0" w:color="auto"/>
            </w:tcBorders>
            <w:shd w:val="clear" w:color="auto" w:fill="D9D9D9"/>
            <w:vAlign w:val="center"/>
          </w:tcPr>
          <w:p w14:paraId="12FDF8E6"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76" w:type="dxa"/>
            <w:tcBorders>
              <w:bottom w:val="single" w:sz="4" w:space="0" w:color="auto"/>
            </w:tcBorders>
            <w:shd w:val="clear" w:color="auto" w:fill="D9D9D9"/>
            <w:vAlign w:val="center"/>
          </w:tcPr>
          <w:p w14:paraId="3442461B"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6D883646"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260" w:type="dxa"/>
            <w:tcBorders>
              <w:bottom w:val="single" w:sz="4" w:space="0" w:color="auto"/>
            </w:tcBorders>
            <w:shd w:val="clear" w:color="auto" w:fill="D9D9D9"/>
            <w:vAlign w:val="center"/>
          </w:tcPr>
          <w:p w14:paraId="1D970BAD"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74D385A5" w14:textId="77777777" w:rsidTr="00D5026C">
        <w:trPr>
          <w:trHeight w:val="454"/>
        </w:trPr>
        <w:tc>
          <w:tcPr>
            <w:tcW w:w="5218" w:type="dxa"/>
            <w:tcBorders>
              <w:bottom w:val="single" w:sz="4" w:space="0" w:color="auto"/>
            </w:tcBorders>
            <w:vAlign w:val="center"/>
          </w:tcPr>
          <w:p w14:paraId="282D7E1A"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Lead Beneficiary / project partner reports revenues </w:t>
            </w:r>
          </w:p>
        </w:tc>
        <w:tc>
          <w:tcPr>
            <w:tcW w:w="1276" w:type="dxa"/>
            <w:tcBorders>
              <w:bottom w:val="single" w:sz="4" w:space="0" w:color="auto"/>
            </w:tcBorders>
            <w:vAlign w:val="center"/>
          </w:tcPr>
          <w:p w14:paraId="744B6E5A" w14:textId="77777777" w:rsidR="000B71D9" w:rsidRPr="00597BC4" w:rsidRDefault="000B71D9" w:rsidP="00D5026C">
            <w:pPr>
              <w:tabs>
                <w:tab w:val="left" w:pos="1276"/>
              </w:tabs>
              <w:ind w:firstLine="142"/>
              <w:jc w:val="center"/>
              <w:rPr>
                <w:rFonts w:cs="Arial"/>
                <w:szCs w:val="28"/>
                <w:lang w:val="en-GB"/>
              </w:rPr>
            </w:pPr>
          </w:p>
        </w:tc>
        <w:tc>
          <w:tcPr>
            <w:tcW w:w="3260" w:type="dxa"/>
            <w:tcBorders>
              <w:bottom w:val="single" w:sz="4" w:space="0" w:color="auto"/>
            </w:tcBorders>
            <w:vAlign w:val="center"/>
          </w:tcPr>
          <w:p w14:paraId="0CD57AC5" w14:textId="77777777" w:rsidR="000B71D9" w:rsidRPr="00597BC4" w:rsidRDefault="000B71D9" w:rsidP="00D5026C">
            <w:pPr>
              <w:tabs>
                <w:tab w:val="left" w:pos="1276"/>
              </w:tabs>
              <w:ind w:firstLine="142"/>
              <w:jc w:val="center"/>
              <w:rPr>
                <w:rFonts w:cs="Arial"/>
                <w:szCs w:val="28"/>
                <w:lang w:val="en-GB"/>
              </w:rPr>
            </w:pPr>
          </w:p>
        </w:tc>
      </w:tr>
      <w:tr w:rsidR="000B71D9" w:rsidRPr="000B71D9" w14:paraId="0C2D60C4" w14:textId="77777777" w:rsidTr="00D5026C">
        <w:trPr>
          <w:trHeight w:val="454"/>
        </w:trPr>
        <w:tc>
          <w:tcPr>
            <w:tcW w:w="5218" w:type="dxa"/>
            <w:tcBorders>
              <w:bottom w:val="single" w:sz="4" w:space="0" w:color="auto"/>
            </w:tcBorders>
            <w:vAlign w:val="center"/>
          </w:tcPr>
          <w:p w14:paraId="71BAFFFA"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revenues are real and adequately recorded</w:t>
            </w:r>
          </w:p>
        </w:tc>
        <w:tc>
          <w:tcPr>
            <w:tcW w:w="1276" w:type="dxa"/>
            <w:tcBorders>
              <w:bottom w:val="single" w:sz="4" w:space="0" w:color="auto"/>
            </w:tcBorders>
            <w:vAlign w:val="center"/>
          </w:tcPr>
          <w:p w14:paraId="2DFB0F89" w14:textId="77777777" w:rsidR="000B71D9" w:rsidRPr="00597BC4" w:rsidRDefault="000B71D9" w:rsidP="00D5026C">
            <w:pPr>
              <w:tabs>
                <w:tab w:val="left" w:pos="1276"/>
              </w:tabs>
              <w:ind w:firstLine="142"/>
              <w:jc w:val="center"/>
              <w:rPr>
                <w:rFonts w:cs="Arial"/>
                <w:szCs w:val="28"/>
                <w:lang w:val="en-GB"/>
              </w:rPr>
            </w:pPr>
          </w:p>
        </w:tc>
        <w:tc>
          <w:tcPr>
            <w:tcW w:w="3260" w:type="dxa"/>
            <w:tcBorders>
              <w:bottom w:val="single" w:sz="4" w:space="0" w:color="auto"/>
            </w:tcBorders>
            <w:vAlign w:val="center"/>
          </w:tcPr>
          <w:p w14:paraId="138FBC09" w14:textId="77777777" w:rsidR="000B71D9" w:rsidRPr="00597BC4" w:rsidRDefault="000B71D9" w:rsidP="00D5026C">
            <w:pPr>
              <w:tabs>
                <w:tab w:val="left" w:pos="1276"/>
              </w:tabs>
              <w:ind w:firstLine="142"/>
              <w:jc w:val="center"/>
              <w:rPr>
                <w:rFonts w:cs="Arial"/>
                <w:szCs w:val="28"/>
                <w:lang w:val="en-GB"/>
              </w:rPr>
            </w:pPr>
          </w:p>
        </w:tc>
      </w:tr>
      <w:tr w:rsidR="000B71D9" w:rsidRPr="000B71D9" w14:paraId="74A8A01C" w14:textId="77777777" w:rsidTr="00205ECE">
        <w:trPr>
          <w:trHeight w:val="70"/>
        </w:trPr>
        <w:tc>
          <w:tcPr>
            <w:tcW w:w="5218" w:type="dxa"/>
            <w:tcBorders>
              <w:bottom w:val="single" w:sz="4" w:space="0" w:color="auto"/>
            </w:tcBorders>
            <w:vAlign w:val="center"/>
          </w:tcPr>
          <w:p w14:paraId="43E5FB39"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At the final report, there is no surplus of receipts over costs (non-profit)</w:t>
            </w:r>
          </w:p>
        </w:tc>
        <w:tc>
          <w:tcPr>
            <w:tcW w:w="1276" w:type="dxa"/>
            <w:tcBorders>
              <w:bottom w:val="single" w:sz="4" w:space="0" w:color="auto"/>
            </w:tcBorders>
            <w:vAlign w:val="center"/>
          </w:tcPr>
          <w:p w14:paraId="68E38023" w14:textId="77777777" w:rsidR="000B71D9" w:rsidRPr="00597BC4" w:rsidRDefault="000B71D9" w:rsidP="00D5026C">
            <w:pPr>
              <w:tabs>
                <w:tab w:val="left" w:pos="1276"/>
              </w:tabs>
              <w:ind w:firstLine="142"/>
              <w:jc w:val="center"/>
              <w:rPr>
                <w:rFonts w:cs="Arial"/>
                <w:szCs w:val="28"/>
                <w:lang w:val="en-GB"/>
              </w:rPr>
            </w:pPr>
          </w:p>
        </w:tc>
        <w:tc>
          <w:tcPr>
            <w:tcW w:w="3260" w:type="dxa"/>
            <w:tcBorders>
              <w:bottom w:val="single" w:sz="4" w:space="0" w:color="auto"/>
            </w:tcBorders>
            <w:vAlign w:val="center"/>
          </w:tcPr>
          <w:p w14:paraId="7AB7B506" w14:textId="77777777" w:rsidR="000B71D9" w:rsidRPr="00597BC4" w:rsidRDefault="000B71D9" w:rsidP="00D5026C">
            <w:pPr>
              <w:tabs>
                <w:tab w:val="left" w:pos="1276"/>
              </w:tabs>
              <w:ind w:firstLine="142"/>
              <w:jc w:val="center"/>
              <w:rPr>
                <w:rFonts w:cs="Arial"/>
                <w:szCs w:val="28"/>
                <w:lang w:val="en-GB"/>
              </w:rPr>
            </w:pPr>
          </w:p>
        </w:tc>
      </w:tr>
    </w:tbl>
    <w:p w14:paraId="041358F9" w14:textId="77777777"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t xml:space="preserve">INFORMATION AND PUBLICITY </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290"/>
        <w:gridCol w:w="3246"/>
      </w:tblGrid>
      <w:tr w:rsidR="000B71D9" w:rsidRPr="00597BC4" w14:paraId="775262F2" w14:textId="77777777" w:rsidTr="00D5026C">
        <w:trPr>
          <w:trHeight w:val="454"/>
        </w:trPr>
        <w:tc>
          <w:tcPr>
            <w:tcW w:w="5218" w:type="dxa"/>
            <w:tcBorders>
              <w:bottom w:val="single" w:sz="4" w:space="0" w:color="auto"/>
            </w:tcBorders>
            <w:shd w:val="clear" w:color="auto" w:fill="D9D9D9"/>
            <w:vAlign w:val="center"/>
          </w:tcPr>
          <w:p w14:paraId="7548F33D"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90" w:type="dxa"/>
            <w:tcBorders>
              <w:bottom w:val="single" w:sz="4" w:space="0" w:color="auto"/>
            </w:tcBorders>
            <w:shd w:val="clear" w:color="auto" w:fill="D9D9D9"/>
            <w:vAlign w:val="center"/>
          </w:tcPr>
          <w:p w14:paraId="0AA86080"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788AD35B"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246" w:type="dxa"/>
            <w:tcBorders>
              <w:bottom w:val="single" w:sz="4" w:space="0" w:color="auto"/>
            </w:tcBorders>
            <w:shd w:val="clear" w:color="auto" w:fill="D9D9D9"/>
            <w:vAlign w:val="center"/>
          </w:tcPr>
          <w:p w14:paraId="00DB477E"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1C489F65" w14:textId="77777777" w:rsidTr="00D5026C">
        <w:trPr>
          <w:trHeight w:val="454"/>
        </w:trPr>
        <w:tc>
          <w:tcPr>
            <w:tcW w:w="5218" w:type="dxa"/>
            <w:tcBorders>
              <w:bottom w:val="single" w:sz="4" w:space="0" w:color="auto"/>
            </w:tcBorders>
            <w:vAlign w:val="center"/>
          </w:tcPr>
          <w:p w14:paraId="2EAAC445" w14:textId="77777777" w:rsidR="000B71D9" w:rsidRPr="00EE222F" w:rsidRDefault="000B71D9" w:rsidP="00CC4D00">
            <w:pPr>
              <w:tabs>
                <w:tab w:val="left" w:pos="1276"/>
              </w:tabs>
              <w:spacing w:before="60" w:after="60"/>
              <w:jc w:val="both"/>
              <w:rPr>
                <w:rFonts w:cs="Arial"/>
                <w:lang w:val="en-US" w:eastAsia="de-DE"/>
              </w:rPr>
            </w:pPr>
            <w:r w:rsidRPr="00205ECE">
              <w:rPr>
                <w:rFonts w:cs="Arial"/>
                <w:szCs w:val="28"/>
                <w:lang w:val="en-GB"/>
              </w:rPr>
              <w:t xml:space="preserve">The </w:t>
            </w:r>
            <w:r w:rsidR="00CC4D00">
              <w:rPr>
                <w:rFonts w:cs="Arial"/>
                <w:szCs w:val="28"/>
                <w:lang w:val="en-GB"/>
              </w:rPr>
              <w:t xml:space="preserve">visibility </w:t>
            </w:r>
            <w:r w:rsidR="00EE222F">
              <w:rPr>
                <w:rFonts w:cs="Arial"/>
                <w:szCs w:val="28"/>
                <w:lang w:val="en-GB"/>
              </w:rPr>
              <w:t>P</w:t>
            </w:r>
            <w:r w:rsidRPr="00205ECE">
              <w:rPr>
                <w:rFonts w:cs="Arial"/>
                <w:szCs w:val="28"/>
                <w:lang w:val="en-GB"/>
              </w:rPr>
              <w:t xml:space="preserve">rogramme </w:t>
            </w:r>
            <w:r w:rsidR="00CC4D00">
              <w:rPr>
                <w:rFonts w:cs="Arial"/>
                <w:szCs w:val="28"/>
                <w:lang w:val="en-GB"/>
              </w:rPr>
              <w:t xml:space="preserve">requirements </w:t>
            </w:r>
            <w:r w:rsidRPr="00205ECE">
              <w:rPr>
                <w:rFonts w:cs="Arial"/>
                <w:szCs w:val="28"/>
                <w:lang w:val="en-GB"/>
              </w:rPr>
              <w:t>are respected</w:t>
            </w:r>
          </w:p>
        </w:tc>
        <w:tc>
          <w:tcPr>
            <w:tcW w:w="1290" w:type="dxa"/>
            <w:tcBorders>
              <w:bottom w:val="single" w:sz="4" w:space="0" w:color="auto"/>
            </w:tcBorders>
            <w:vAlign w:val="center"/>
          </w:tcPr>
          <w:p w14:paraId="68384EB9" w14:textId="77777777" w:rsidR="000B71D9" w:rsidRPr="00597BC4" w:rsidRDefault="000B71D9" w:rsidP="00D5026C">
            <w:pPr>
              <w:tabs>
                <w:tab w:val="left" w:pos="1276"/>
              </w:tabs>
              <w:ind w:firstLine="142"/>
              <w:jc w:val="center"/>
              <w:rPr>
                <w:rFonts w:cs="Arial"/>
                <w:szCs w:val="28"/>
                <w:lang w:val="en-GB"/>
              </w:rPr>
            </w:pPr>
          </w:p>
        </w:tc>
        <w:tc>
          <w:tcPr>
            <w:tcW w:w="3246" w:type="dxa"/>
            <w:tcBorders>
              <w:bottom w:val="single" w:sz="4" w:space="0" w:color="auto"/>
            </w:tcBorders>
            <w:vAlign w:val="center"/>
          </w:tcPr>
          <w:p w14:paraId="5331103C" w14:textId="77777777" w:rsidR="000B71D9" w:rsidRPr="00597BC4" w:rsidRDefault="000B71D9" w:rsidP="00D5026C">
            <w:pPr>
              <w:tabs>
                <w:tab w:val="left" w:pos="1276"/>
              </w:tabs>
              <w:ind w:firstLine="142"/>
              <w:jc w:val="center"/>
              <w:rPr>
                <w:rFonts w:cs="Arial"/>
                <w:szCs w:val="28"/>
                <w:lang w:val="en-GB"/>
              </w:rPr>
            </w:pPr>
          </w:p>
        </w:tc>
      </w:tr>
    </w:tbl>
    <w:p w14:paraId="2917B81D" w14:textId="77777777"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t>AUDIT TRAIL AND ACCOUNTING SYSTEM</w:t>
      </w: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6"/>
        <w:gridCol w:w="1350"/>
        <w:gridCol w:w="3237"/>
      </w:tblGrid>
      <w:tr w:rsidR="000B71D9" w:rsidRPr="00597BC4" w14:paraId="0FE4462D" w14:textId="77777777" w:rsidTr="00D5026C">
        <w:trPr>
          <w:trHeight w:val="454"/>
        </w:trPr>
        <w:tc>
          <w:tcPr>
            <w:tcW w:w="5196" w:type="dxa"/>
            <w:tcBorders>
              <w:bottom w:val="single" w:sz="4" w:space="0" w:color="auto"/>
            </w:tcBorders>
            <w:shd w:val="clear" w:color="auto" w:fill="D9D9D9"/>
            <w:vAlign w:val="center"/>
          </w:tcPr>
          <w:p w14:paraId="0DFF02E2"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tcBorders>
              <w:bottom w:val="single" w:sz="4" w:space="0" w:color="auto"/>
            </w:tcBorders>
            <w:shd w:val="clear" w:color="auto" w:fill="D9D9D9"/>
            <w:vAlign w:val="center"/>
          </w:tcPr>
          <w:p w14:paraId="0B1E637C"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27DB352F"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237" w:type="dxa"/>
            <w:tcBorders>
              <w:bottom w:val="single" w:sz="4" w:space="0" w:color="auto"/>
            </w:tcBorders>
            <w:shd w:val="clear" w:color="auto" w:fill="D9D9D9"/>
            <w:vAlign w:val="center"/>
          </w:tcPr>
          <w:p w14:paraId="1F941B33"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14:paraId="23478705" w14:textId="77777777" w:rsidTr="00D5026C">
        <w:trPr>
          <w:trHeight w:val="1304"/>
        </w:trPr>
        <w:tc>
          <w:tcPr>
            <w:tcW w:w="5196" w:type="dxa"/>
            <w:tcBorders>
              <w:bottom w:val="single" w:sz="4" w:space="0" w:color="auto"/>
            </w:tcBorders>
            <w:vAlign w:val="center"/>
          </w:tcPr>
          <w:p w14:paraId="4364ED3C"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Specific accounting codes or other transparent methods are used for the project in the accounting system which allow the identification of costs allocated to the project</w:t>
            </w:r>
          </w:p>
        </w:tc>
        <w:tc>
          <w:tcPr>
            <w:tcW w:w="1350" w:type="dxa"/>
            <w:tcBorders>
              <w:bottom w:val="single" w:sz="4" w:space="0" w:color="auto"/>
            </w:tcBorders>
            <w:vAlign w:val="center"/>
          </w:tcPr>
          <w:p w14:paraId="11EDFC2E" w14:textId="77777777" w:rsidR="000B71D9" w:rsidRPr="00205ECE" w:rsidRDefault="000B71D9" w:rsidP="00D5026C">
            <w:pPr>
              <w:tabs>
                <w:tab w:val="left" w:pos="1276"/>
              </w:tabs>
              <w:ind w:firstLine="142"/>
              <w:jc w:val="center"/>
              <w:rPr>
                <w:rFonts w:cs="Arial"/>
                <w:lang w:val="en-GB"/>
              </w:rPr>
            </w:pPr>
          </w:p>
        </w:tc>
        <w:tc>
          <w:tcPr>
            <w:tcW w:w="3237" w:type="dxa"/>
            <w:tcBorders>
              <w:bottom w:val="single" w:sz="4" w:space="0" w:color="auto"/>
            </w:tcBorders>
            <w:vAlign w:val="center"/>
          </w:tcPr>
          <w:p w14:paraId="71F01AF8" w14:textId="77777777" w:rsidR="000B71D9" w:rsidRPr="00205ECE" w:rsidRDefault="000B71D9" w:rsidP="00D5026C">
            <w:pPr>
              <w:tabs>
                <w:tab w:val="left" w:pos="1276"/>
              </w:tabs>
              <w:ind w:firstLine="142"/>
              <w:jc w:val="center"/>
              <w:rPr>
                <w:rFonts w:cs="Arial"/>
                <w:lang w:val="en-GB"/>
              </w:rPr>
            </w:pPr>
          </w:p>
        </w:tc>
      </w:tr>
      <w:tr w:rsidR="000B71D9" w:rsidRPr="000B71D9" w14:paraId="360AE027" w14:textId="77777777" w:rsidTr="00D5026C">
        <w:trPr>
          <w:trHeight w:val="1020"/>
        </w:trPr>
        <w:tc>
          <w:tcPr>
            <w:tcW w:w="5196" w:type="dxa"/>
            <w:tcBorders>
              <w:bottom w:val="single" w:sz="4" w:space="0" w:color="auto"/>
            </w:tcBorders>
            <w:vAlign w:val="center"/>
          </w:tcPr>
          <w:p w14:paraId="0A138617"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Computerised list of project expenditure and revenue can be obtained from the accounting system (except for staff and administrative costs)</w:t>
            </w:r>
          </w:p>
        </w:tc>
        <w:tc>
          <w:tcPr>
            <w:tcW w:w="1350" w:type="dxa"/>
            <w:tcBorders>
              <w:bottom w:val="single" w:sz="4" w:space="0" w:color="auto"/>
            </w:tcBorders>
            <w:vAlign w:val="center"/>
          </w:tcPr>
          <w:p w14:paraId="2A0BC778" w14:textId="77777777" w:rsidR="000B71D9" w:rsidRPr="00205ECE" w:rsidRDefault="000B71D9" w:rsidP="00D5026C">
            <w:pPr>
              <w:tabs>
                <w:tab w:val="left" w:pos="1276"/>
              </w:tabs>
              <w:ind w:firstLine="142"/>
              <w:jc w:val="center"/>
              <w:rPr>
                <w:rFonts w:cs="Arial"/>
                <w:lang w:val="en-GB"/>
              </w:rPr>
            </w:pPr>
          </w:p>
        </w:tc>
        <w:tc>
          <w:tcPr>
            <w:tcW w:w="3237" w:type="dxa"/>
            <w:tcBorders>
              <w:bottom w:val="single" w:sz="4" w:space="0" w:color="auto"/>
            </w:tcBorders>
            <w:vAlign w:val="center"/>
          </w:tcPr>
          <w:p w14:paraId="20F01964" w14:textId="77777777" w:rsidR="000B71D9" w:rsidRPr="00205ECE" w:rsidRDefault="000B71D9" w:rsidP="00D5026C">
            <w:pPr>
              <w:tabs>
                <w:tab w:val="left" w:pos="1276"/>
              </w:tabs>
              <w:ind w:firstLine="142"/>
              <w:jc w:val="center"/>
              <w:rPr>
                <w:rFonts w:cs="Arial"/>
                <w:lang w:val="en-GB"/>
              </w:rPr>
            </w:pPr>
          </w:p>
        </w:tc>
      </w:tr>
      <w:tr w:rsidR="000B71D9" w:rsidRPr="000B71D9" w14:paraId="5860EE8F" w14:textId="77777777" w:rsidTr="00D5026C">
        <w:trPr>
          <w:trHeight w:val="1020"/>
        </w:trPr>
        <w:tc>
          <w:tcPr>
            <w:tcW w:w="5196" w:type="dxa"/>
            <w:tcBorders>
              <w:bottom w:val="single" w:sz="4" w:space="0" w:color="auto"/>
            </w:tcBorders>
            <w:vAlign w:val="center"/>
          </w:tcPr>
          <w:p w14:paraId="5A46154D"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expenditure declared corresponds to the accounting records and supporting documents held by the Lead Beneficiary/ Project Partner </w:t>
            </w:r>
          </w:p>
        </w:tc>
        <w:tc>
          <w:tcPr>
            <w:tcW w:w="1350" w:type="dxa"/>
            <w:tcBorders>
              <w:bottom w:val="single" w:sz="4" w:space="0" w:color="auto"/>
            </w:tcBorders>
            <w:vAlign w:val="center"/>
          </w:tcPr>
          <w:p w14:paraId="4DAC22B5" w14:textId="77777777" w:rsidR="000B71D9" w:rsidRPr="00205ECE" w:rsidRDefault="000B71D9" w:rsidP="00D5026C">
            <w:pPr>
              <w:tabs>
                <w:tab w:val="left" w:pos="1276"/>
              </w:tabs>
              <w:ind w:firstLine="142"/>
              <w:jc w:val="center"/>
              <w:rPr>
                <w:rFonts w:cs="Arial"/>
                <w:lang w:val="en-GB"/>
              </w:rPr>
            </w:pPr>
          </w:p>
        </w:tc>
        <w:tc>
          <w:tcPr>
            <w:tcW w:w="3237" w:type="dxa"/>
            <w:tcBorders>
              <w:bottom w:val="single" w:sz="4" w:space="0" w:color="auto"/>
            </w:tcBorders>
            <w:vAlign w:val="center"/>
          </w:tcPr>
          <w:p w14:paraId="5FBC5DA2" w14:textId="77777777" w:rsidR="000B71D9" w:rsidRPr="00205ECE" w:rsidRDefault="000B71D9" w:rsidP="00D5026C">
            <w:pPr>
              <w:tabs>
                <w:tab w:val="left" w:pos="1276"/>
              </w:tabs>
              <w:ind w:firstLine="142"/>
              <w:jc w:val="center"/>
              <w:rPr>
                <w:rFonts w:cs="Arial"/>
                <w:lang w:val="en-GB"/>
              </w:rPr>
            </w:pPr>
          </w:p>
        </w:tc>
      </w:tr>
    </w:tbl>
    <w:p w14:paraId="19ACD492" w14:textId="77777777" w:rsidR="00F62E79" w:rsidRDefault="00F62E79" w:rsidP="00F62E79">
      <w:pPr>
        <w:pStyle w:val="Application2"/>
        <w:rPr>
          <w:rFonts w:ascii="Calibri" w:hAnsi="Calibri" w:cs="Arial"/>
          <w:sz w:val="22"/>
          <w:szCs w:val="22"/>
        </w:rPr>
      </w:pPr>
      <w:r>
        <w:rPr>
          <w:rFonts w:ascii="Calibri" w:hAnsi="Calibri" w:cs="Arial"/>
          <w:sz w:val="22"/>
          <w:szCs w:val="22"/>
        </w:rPr>
        <w:t xml:space="preserve">________________________________________       ____________________________________________           </w:t>
      </w:r>
    </w:p>
    <w:p w14:paraId="166398BE" w14:textId="77777777" w:rsidR="00F62E79" w:rsidRPr="00F62E79" w:rsidRDefault="00F62E79" w:rsidP="00F62E79">
      <w:pPr>
        <w:pStyle w:val="Corpsdetexte"/>
        <w:rPr>
          <w:rFonts w:ascii="Calibri" w:hAnsi="Calibri"/>
          <w:bCs/>
          <w:i/>
          <w:iCs/>
          <w:sz w:val="20"/>
          <w:szCs w:val="22"/>
        </w:rPr>
      </w:pPr>
      <w:r w:rsidRPr="00F62E79">
        <w:rPr>
          <w:rFonts w:ascii="Calibri" w:hAnsi="Calibri"/>
          <w:bCs/>
          <w:i/>
          <w:iCs/>
          <w:sz w:val="22"/>
        </w:rPr>
        <w:t>Auditor's signature</w:t>
      </w:r>
      <w:r w:rsidRPr="00F62E79">
        <w:rPr>
          <w:rFonts w:ascii="Calibri" w:hAnsi="Calibri"/>
          <w:bCs/>
          <w:i/>
          <w:iCs/>
          <w:sz w:val="22"/>
        </w:rPr>
        <w:tab/>
      </w:r>
      <w:r w:rsidRPr="00F62E79">
        <w:rPr>
          <w:rFonts w:ascii="Calibri" w:hAnsi="Calibri"/>
          <w:bCs/>
          <w:i/>
          <w:iCs/>
          <w:sz w:val="22"/>
        </w:rPr>
        <w:tab/>
      </w:r>
      <w:r w:rsidRPr="00F62E79">
        <w:rPr>
          <w:rFonts w:ascii="Calibri" w:hAnsi="Calibri"/>
          <w:bCs/>
          <w:i/>
          <w:iCs/>
          <w:sz w:val="22"/>
        </w:rPr>
        <w:tab/>
      </w:r>
      <w:r w:rsidRPr="00F62E79">
        <w:rPr>
          <w:rFonts w:ascii="Calibri" w:hAnsi="Calibri"/>
          <w:bCs/>
          <w:i/>
          <w:iCs/>
          <w:sz w:val="22"/>
        </w:rPr>
        <w:tab/>
      </w:r>
      <w:r w:rsidRPr="00F62E79">
        <w:rPr>
          <w:rFonts w:ascii="Calibri" w:hAnsi="Calibri"/>
          <w:bCs/>
          <w:i/>
          <w:iCs/>
          <w:sz w:val="22"/>
        </w:rPr>
        <w:tab/>
        <w:t xml:space="preserve">           Date and place</w:t>
      </w:r>
    </w:p>
    <w:p w14:paraId="05E7713E" w14:textId="77777777" w:rsidR="00F62E79" w:rsidRDefault="00FD71F1" w:rsidP="00F62E79">
      <w:pPr>
        <w:pStyle w:val="Application2"/>
        <w:rPr>
          <w:rFonts w:ascii="Calibri" w:hAnsi="Calibri" w:cs="Arial"/>
          <w:sz w:val="22"/>
          <w:szCs w:val="22"/>
        </w:rPr>
      </w:pPr>
      <w:r>
        <w:rPr>
          <w:noProof/>
          <w:lang w:val="en-US"/>
        </w:rPr>
        <mc:AlternateContent>
          <mc:Choice Requires="wps">
            <w:drawing>
              <wp:anchor distT="0" distB="0" distL="114300" distR="114300" simplePos="0" relativeHeight="251657728" behindDoc="0" locked="0" layoutInCell="1" allowOverlap="1" wp14:anchorId="59E1754E" wp14:editId="395E1FC8">
                <wp:simplePos x="0" y="0"/>
                <wp:positionH relativeFrom="column">
                  <wp:posOffset>4723765</wp:posOffset>
                </wp:positionH>
                <wp:positionV relativeFrom="paragraph">
                  <wp:posOffset>193040</wp:posOffset>
                </wp:positionV>
                <wp:extent cx="1290320" cy="747395"/>
                <wp:effectExtent l="5080" t="9525" r="9525" b="50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74739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20FF" id="Rectangle 2" o:spid="_x0000_s1026" style="position:absolute;margin-left:371.95pt;margin-top:15.2pt;width:101.6pt;height:5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RJNQIAAGEEAAAOAAAAZHJzL2Uyb0RvYy54bWysVFFv0zAQfkfiP1h+Z2m7lq3R0mlaGUIa&#10;MDH4AVfHaSwcnzm7Tcuv39npSgc8IfJg+Xzn7777zper611nxVZTMOgqOT4bSaGdwtq4dSW/fb17&#10;cylFiOBqsOh0Jfc6yOvF61dXvS/1BFu0tSbBIC6Uva9kG6MviyKoVncQztBrx84GqYPIJq2LmqBn&#10;9M4Wk9HobdEj1Z5Q6RD4dDk45SLjN41W8XPTBB2FrSRzi3mlvK7SWiyuoFwT+NaoAw34BxYdGMdJ&#10;j1BLiCA2ZP6A6owiDNjEM4VdgU1jlM41cDXj0W/VPLbgda6FxQn+KFP4f7Dq0/aBhKm5dyyPg457&#10;9IVVA7e2WkySPr0PJYc9+gdKFQZ/j+p7EA5vW47SN0TYtxpqZjVO8cWLC8kIfFWs+o9YMzpsImap&#10;dg11CZBFELvckf2xI3oXheLD8WQ+Op8wM8W+i+nF+XyWU0D5fNtTiO81diJtKknMPaPD9j7ExAbK&#10;55DMHq2p74y12aD16taS2AK/jrv8HdDDaZh1oq/kfDaZMQ/gR0quzjleRIVTsFH+/gaWyCwhtEPS&#10;sA9LjCkOys5EHgVrukpeHq9DmaR95+ocEsHYYc9lWXfQOsk7tGmF9Z6lJhzeOc8lb1qkn1L0/MYr&#10;GX5sgLQU9oPjds3H02kaimxMZxdJaDr1rE494BRDVTJKMWxv4zBIG09m3XKmcVbF4Q23uDFZ/dT+&#10;gdWBLL/j3JTDzKVBObVz1K8/w+IJAAD//wMAUEsDBBQABgAIAAAAIQCviA2m4QAAAAoBAAAPAAAA&#10;ZHJzL2Rvd25yZXYueG1sTI9NS8NAEIbvgv9hGcGL2E1MMG3MpohgEby0sdAet8nkg2ZnQ3abxn/v&#10;eNLj8D687zPZeja9mHB0nSUF4SIAgVTaqqNGwf7r/XEJwnlNle4toYJvdLDOb28ynVb2SjucCt8I&#10;LiGXagWt90MqpStbNNot7IDEWW1Hoz2fYyOrUV+53PTyKQiepdEd8UKrB3xrsTwXF6Og+IiOx3qn&#10;5bTdHM6brv58cFGi1P3d/PoCwuPs/2D41Wd1yNnpZC9UOdErSOJoxaiCKIhBMLCKkxDEicl4GYLM&#10;M/n/hfwHAAD//wMAUEsBAi0AFAAGAAgAAAAhALaDOJL+AAAA4QEAABMAAAAAAAAAAAAAAAAAAAAA&#10;AFtDb250ZW50X1R5cGVzXS54bWxQSwECLQAUAAYACAAAACEAOP0h/9YAAACUAQAACwAAAAAAAAAA&#10;AAAAAAAvAQAAX3JlbHMvLnJlbHNQSwECLQAUAAYACAAAACEA5oUUSTUCAABhBAAADgAAAAAAAAAA&#10;AAAAAAAuAgAAZHJzL2Uyb0RvYy54bWxQSwECLQAUAAYACAAAACEAr4gNpuEAAAAKAQAADwAAAAAA&#10;AAAAAAAAAACPBAAAZHJzL2Rvd25yZXYueG1sUEsFBgAAAAAEAAQA8wAAAJ0FAAAAAA==&#10;">
                <v:stroke dashstyle="1 1" endcap="round"/>
              </v:rect>
            </w:pict>
          </mc:Fallback>
        </mc:AlternateContent>
      </w:r>
      <w:r w:rsidR="00F62E79">
        <w:rPr>
          <w:rFonts w:ascii="Calibri" w:hAnsi="Calibri" w:cs="Arial"/>
          <w:sz w:val="22"/>
          <w:szCs w:val="22"/>
        </w:rPr>
        <w:t xml:space="preserve">____________________________________________________        </w:t>
      </w:r>
    </w:p>
    <w:p w14:paraId="1AEFFE30" w14:textId="77777777" w:rsidR="00F62E79" w:rsidRDefault="00F62E79" w:rsidP="00F62E79">
      <w:pPr>
        <w:pStyle w:val="Application2"/>
        <w:rPr>
          <w:bCs/>
          <w:i/>
          <w:iCs/>
          <w:lang w:val="en-US"/>
        </w:rPr>
      </w:pPr>
      <w:r>
        <w:rPr>
          <w:rFonts w:ascii="Calibri" w:hAnsi="Calibri"/>
          <w:bCs/>
          <w:i/>
          <w:iCs/>
          <w:spacing w:val="0"/>
          <w:sz w:val="22"/>
          <w:szCs w:val="22"/>
        </w:rPr>
        <w:t>Name of Auditor signing</w:t>
      </w:r>
      <w:r>
        <w:rPr>
          <w:rFonts w:ascii="Calibri" w:hAnsi="Calibri"/>
          <w:b/>
          <w:bCs/>
          <w:i/>
          <w:iCs/>
          <w:sz w:val="22"/>
          <w:szCs w:val="22"/>
        </w:rPr>
        <w:tab/>
      </w:r>
      <w:r>
        <w:rPr>
          <w:bCs/>
          <w:i/>
          <w:iCs/>
          <w:lang w:val="en-US"/>
        </w:rPr>
        <w:t>(Official stamp)</w:t>
      </w:r>
    </w:p>
    <w:p w14:paraId="03F746CA" w14:textId="77777777" w:rsidR="00205ECE" w:rsidRPr="00AF2491" w:rsidRDefault="00EE222F" w:rsidP="00F62E79">
      <w:pPr>
        <w:pStyle w:val="Application2"/>
        <w:rPr>
          <w:rFonts w:ascii="Calibri" w:hAnsi="Calibri"/>
          <w:b/>
          <w:bCs/>
          <w:i/>
          <w:iCs/>
          <w:sz w:val="22"/>
          <w:szCs w:val="22"/>
        </w:rPr>
      </w:pPr>
      <w:r w:rsidRPr="00AF2491">
        <w:rPr>
          <w:rFonts w:ascii="Calibri" w:hAnsi="Calibri"/>
          <w:b/>
          <w:sz w:val="28"/>
        </w:rPr>
        <w:t>ANNEX -</w:t>
      </w:r>
      <w:r w:rsidRPr="00AF2491">
        <w:rPr>
          <w:rFonts w:ascii="Calibri" w:hAnsi="Calibri" w:cs="Calibri"/>
        </w:rPr>
        <w:t xml:space="preserve"> </w:t>
      </w:r>
      <w:r w:rsidR="00205ECE" w:rsidRPr="00AF2491">
        <w:rPr>
          <w:rFonts w:ascii="Calibri" w:hAnsi="Calibri"/>
          <w:b/>
          <w:sz w:val="28"/>
        </w:rPr>
        <w:t>RISK INDICATORS PROCUREMENT</w:t>
      </w:r>
    </w:p>
    <w:p w14:paraId="40637492" w14:textId="77777777" w:rsidR="00205ECE" w:rsidRPr="00F62E79" w:rsidRDefault="00205ECE" w:rsidP="00205ECE">
      <w:pPr>
        <w:numPr>
          <w:ilvl w:val="0"/>
          <w:numId w:val="10"/>
        </w:numPr>
        <w:tabs>
          <w:tab w:val="clear" w:pos="1025"/>
          <w:tab w:val="num" w:pos="360"/>
        </w:tabs>
        <w:spacing w:before="120" w:after="120" w:line="240" w:lineRule="auto"/>
        <w:ind w:left="360"/>
        <w:jc w:val="both"/>
        <w:rPr>
          <w:lang w:val="en-GB"/>
        </w:rPr>
      </w:pPr>
      <w:r w:rsidRPr="00205ECE">
        <w:rPr>
          <w:lang w:val="en-US"/>
        </w:rPr>
        <w:t xml:space="preserve">Inconsistencies in the dates of the documents or illogical sequence of dates. </w:t>
      </w:r>
      <w:r w:rsidRPr="00F62E79">
        <w:rPr>
          <w:lang w:val="en-GB"/>
        </w:rPr>
        <w:t>Examples:</w:t>
      </w:r>
    </w:p>
    <w:p w14:paraId="427BDFED"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Offer dated after the award of contract or before the sending of the invitations to tender</w:t>
      </w:r>
    </w:p>
    <w:p w14:paraId="254A6D9A"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Offer of the winning tenderer dated before the publication date of the tender or dated significantly later than offers of other tenderers</w:t>
      </w:r>
    </w:p>
    <w:p w14:paraId="335B7301"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Offers of different candidates participating in the same tenders all having the same date</w:t>
      </w:r>
    </w:p>
    <w:p w14:paraId="5657C0D5"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Dates on documents not plausible/consistent with dates on accompanying documentation (e.g. date on the offer not plausible/consistent with the postal date on the envelope; date of a fax not plausible/consistent with the printed date of the fax machine)</w:t>
      </w:r>
    </w:p>
    <w:p w14:paraId="7F8D928D" w14:textId="77777777" w:rsidR="00205ECE" w:rsidRPr="00205ECE" w:rsidRDefault="00205ECE" w:rsidP="00205ECE">
      <w:pPr>
        <w:numPr>
          <w:ilvl w:val="0"/>
          <w:numId w:val="10"/>
        </w:numPr>
        <w:tabs>
          <w:tab w:val="clear" w:pos="1025"/>
          <w:tab w:val="num" w:pos="360"/>
        </w:tabs>
        <w:spacing w:before="120" w:after="120" w:line="240" w:lineRule="auto"/>
        <w:ind w:left="357" w:hanging="357"/>
      </w:pPr>
      <w:r w:rsidRPr="00205ECE">
        <w:rPr>
          <w:lang w:val="en-US"/>
        </w:rPr>
        <w:t xml:space="preserve">Unusual similarities in offers of candidates participating in the same tender. </w:t>
      </w:r>
      <w:r w:rsidRPr="00205ECE">
        <w:t>Examples:</w:t>
      </w:r>
    </w:p>
    <w:p w14:paraId="753C2FFE"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Same wording, sentences and terminology in offers of different tenderers</w:t>
      </w:r>
    </w:p>
    <w:p w14:paraId="210A1E62"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Same layout and format (e.g. font type, font size, margin sizes, indents, paragraph wrapping, etc) in offers of different tenderers</w:t>
      </w:r>
    </w:p>
    <w:p w14:paraId="1C3C59DD" w14:textId="77777777" w:rsidR="00205ECE" w:rsidRPr="00EE222F" w:rsidRDefault="00205ECE" w:rsidP="00EE222F">
      <w:pPr>
        <w:numPr>
          <w:ilvl w:val="1"/>
          <w:numId w:val="10"/>
        </w:numPr>
        <w:tabs>
          <w:tab w:val="clear" w:pos="1440"/>
          <w:tab w:val="num" w:pos="567"/>
        </w:tabs>
        <w:spacing w:before="120" w:after="120" w:line="240" w:lineRule="auto"/>
        <w:ind w:left="567" w:hanging="141"/>
        <w:jc w:val="both"/>
        <w:rPr>
          <w:lang w:val="en-US"/>
        </w:rPr>
      </w:pPr>
      <w:r w:rsidRPr="00EE222F">
        <w:rPr>
          <w:lang w:val="en-US"/>
        </w:rPr>
        <w:t xml:space="preserve">Similar letterhead paper or logos </w:t>
      </w:r>
    </w:p>
    <w:p w14:paraId="525038F8"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Same prices used in offers of different tenderers for a number of subcomponents or line items</w:t>
      </w:r>
    </w:p>
    <w:p w14:paraId="6AA65915"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Identical grammatical, orthographical or typing errors in offers of different tenderers</w:t>
      </w:r>
    </w:p>
    <w:p w14:paraId="0AB4766A"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Use of similar stamps and similarities in signatures</w:t>
      </w:r>
    </w:p>
    <w:p w14:paraId="482F76AE" w14:textId="77777777" w:rsidR="00205ECE" w:rsidRPr="00205ECE" w:rsidRDefault="00205ECE" w:rsidP="00205ECE">
      <w:pPr>
        <w:numPr>
          <w:ilvl w:val="0"/>
          <w:numId w:val="11"/>
        </w:numPr>
        <w:tabs>
          <w:tab w:val="clear" w:pos="2105"/>
          <w:tab w:val="num" w:pos="360"/>
          <w:tab w:val="num" w:pos="1080"/>
        </w:tabs>
        <w:spacing w:before="120" w:after="120" w:line="240" w:lineRule="auto"/>
        <w:ind w:left="360"/>
        <w:jc w:val="both"/>
        <w:rPr>
          <w:lang w:val="en-US"/>
        </w:rPr>
      </w:pPr>
      <w:r w:rsidRPr="00205ECE">
        <w:rPr>
          <w:lang w:val="en-US"/>
        </w:rPr>
        <w:t>Financial statement or other information indicating that two tenderers participating in the same tender are related or part of a same group (e.g. where financial statements are provided, the notes to the financial statements may disclose ultimate ownership of the group. Ownership information may also be found in public registers for accounts)</w:t>
      </w:r>
    </w:p>
    <w:p w14:paraId="5FE8D790" w14:textId="77777777" w:rsidR="00205ECE" w:rsidRPr="00205ECE" w:rsidRDefault="00205ECE" w:rsidP="00205ECE">
      <w:pPr>
        <w:numPr>
          <w:ilvl w:val="0"/>
          <w:numId w:val="11"/>
        </w:numPr>
        <w:tabs>
          <w:tab w:val="clear" w:pos="2105"/>
          <w:tab w:val="num" w:pos="360"/>
          <w:tab w:val="num" w:pos="1080"/>
        </w:tabs>
        <w:spacing w:before="120" w:after="120" w:line="240" w:lineRule="auto"/>
        <w:ind w:left="360"/>
        <w:jc w:val="both"/>
      </w:pPr>
      <w:r w:rsidRPr="00205ECE">
        <w:rPr>
          <w:lang w:val="en-US"/>
        </w:rPr>
        <w:t xml:space="preserve">Inconsistencies in the selection and award decision process. </w:t>
      </w:r>
      <w:r w:rsidRPr="00205ECE">
        <w:t>Examples:</w:t>
      </w:r>
    </w:p>
    <w:p w14:paraId="02A28DCD"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Award decisions not plausible / consistent with selection and award criteria</w:t>
      </w:r>
    </w:p>
    <w:p w14:paraId="3126A6D3"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Errors in the application of the selection and award criteria</w:t>
      </w:r>
    </w:p>
    <w:p w14:paraId="32DAACB8"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regular supplier of the beneficiary</w:t>
      </w:r>
      <w:r w:rsidRPr="00EE222F">
        <w:rPr>
          <w:lang w:val="en-US"/>
        </w:rPr>
        <w:t>/partners</w:t>
      </w:r>
      <w:r w:rsidRPr="00205ECE">
        <w:rPr>
          <w:lang w:val="en-US"/>
        </w:rPr>
        <w:t xml:space="preserve"> participates as a member of a tender evaluation committee</w:t>
      </w:r>
    </w:p>
    <w:p w14:paraId="0A20E4F1" w14:textId="77777777" w:rsidR="00205ECE" w:rsidRPr="00205ECE" w:rsidRDefault="00205ECE" w:rsidP="00205ECE">
      <w:pPr>
        <w:numPr>
          <w:ilvl w:val="2"/>
          <w:numId w:val="11"/>
        </w:numPr>
        <w:tabs>
          <w:tab w:val="clear" w:pos="3240"/>
          <w:tab w:val="num" w:pos="360"/>
          <w:tab w:val="num" w:pos="1080"/>
        </w:tabs>
        <w:spacing w:before="120" w:after="120" w:line="240" w:lineRule="auto"/>
        <w:ind w:left="360"/>
        <w:jc w:val="both"/>
        <w:rPr>
          <w:lang w:val="en-US"/>
        </w:rPr>
      </w:pPr>
      <w:r w:rsidRPr="00205ECE">
        <w:rPr>
          <w:lang w:val="en-US"/>
        </w:rPr>
        <w:t xml:space="preserve">Other elements and examples indicating a risk of privileged relationship with tenderers: </w:t>
      </w:r>
    </w:p>
    <w:p w14:paraId="2AFB99B7"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same tenderer (or small group of tenderers) is invited to different tenders with unusual frequency</w:t>
      </w:r>
    </w:p>
    <w:p w14:paraId="1144C2BF"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same tenderer (or small group of tenderers) wins an unusually high proportion of the bids</w:t>
      </w:r>
    </w:p>
    <w:p w14:paraId="15EFD4E2"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tenderer is frequently awarded contracts for different types of goods or services</w:t>
      </w:r>
    </w:p>
    <w:p w14:paraId="2CC69E1F"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The winning tenderer invoices additional goods not foreseen in the offer (e.g. additional spare parts invoiced without clear justification, installation costs invoiced while not foreseen in the offer).</w:t>
      </w:r>
    </w:p>
    <w:p w14:paraId="5AACD1B1" w14:textId="77777777" w:rsidR="00205ECE" w:rsidRPr="00205ECE" w:rsidRDefault="00205ECE" w:rsidP="00205ECE">
      <w:pPr>
        <w:numPr>
          <w:ilvl w:val="0"/>
          <w:numId w:val="11"/>
        </w:numPr>
        <w:tabs>
          <w:tab w:val="clear" w:pos="2105"/>
          <w:tab w:val="num" w:pos="360"/>
        </w:tabs>
        <w:spacing w:before="120" w:after="120" w:line="240" w:lineRule="auto"/>
        <w:ind w:hanging="2105"/>
        <w:jc w:val="both"/>
        <w:rPr>
          <w:lang w:val="en-US"/>
        </w:rPr>
      </w:pPr>
      <w:r w:rsidRPr="00205ECE">
        <w:rPr>
          <w:lang w:val="en-US"/>
        </w:rPr>
        <w:t>Other documentation, issues and examples indicating a risk of irregularities:</w:t>
      </w:r>
    </w:p>
    <w:p w14:paraId="32F5699D"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Use of photocopies instead of original documents</w:t>
      </w:r>
    </w:p>
    <w:p w14:paraId="0BE17E9C"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Use of pro-forma invoices as supporting documents instead of official invoices</w:t>
      </w:r>
    </w:p>
    <w:p w14:paraId="64C2E097"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Manual changes on original documents (e.g. figures manually changed, figures "tippexed", etc)</w:t>
      </w:r>
    </w:p>
    <w:p w14:paraId="232EEA5B" w14:textId="77777777" w:rsidR="00595EBB" w:rsidRPr="00205ECE" w:rsidRDefault="00205ECE" w:rsidP="00D53193">
      <w:pPr>
        <w:spacing w:before="120" w:after="120"/>
        <w:jc w:val="both"/>
        <w:rPr>
          <w:rFonts w:cs="Calibri"/>
          <w:lang w:val="en-US"/>
        </w:rPr>
      </w:pPr>
      <w:r w:rsidRPr="00205ECE">
        <w:rPr>
          <w:lang w:val="en-US"/>
        </w:rPr>
        <w:t>Use of non-official documents (e.g. letterhead paper not showing certain official and/or compulsory information such as commercial registry number, company tax number, etc.).</w:t>
      </w:r>
    </w:p>
    <w:sectPr w:rsidR="00595EBB" w:rsidRPr="00205ECE" w:rsidSect="00D53193">
      <w:headerReference w:type="default" r:id="rId9"/>
      <w:footerReference w:type="default" r:id="rId10"/>
      <w:headerReference w:type="first" r:id="rId11"/>
      <w:footerReference w:type="first" r:id="rId12"/>
      <w:pgSz w:w="11906" w:h="16838" w:code="9"/>
      <w:pgMar w:top="879" w:right="1134" w:bottom="851" w:left="1134" w:header="56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76D8" w14:textId="77777777" w:rsidR="00C253CC" w:rsidRDefault="00C253CC" w:rsidP="00725C60">
      <w:pPr>
        <w:spacing w:after="0" w:line="240" w:lineRule="auto"/>
      </w:pPr>
      <w:r>
        <w:separator/>
      </w:r>
    </w:p>
  </w:endnote>
  <w:endnote w:type="continuationSeparator" w:id="0">
    <w:p w14:paraId="689860F0" w14:textId="77777777" w:rsidR="00C253CC" w:rsidRDefault="00C253CC"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14C3" w14:textId="77777777" w:rsidR="00205ECE" w:rsidRPr="00452AFA" w:rsidRDefault="003E63DF" w:rsidP="00FF7F90">
    <w:pPr>
      <w:pStyle w:val="Pieddepage"/>
      <w:rPr>
        <w:sz w:val="20"/>
        <w:szCs w:val="20"/>
        <w:lang w:val="en-US"/>
      </w:rPr>
    </w:pPr>
    <w:r>
      <w:rPr>
        <w:noProof/>
        <w:lang w:val="en-US"/>
      </w:rPr>
      <w:drawing>
        <wp:anchor distT="0" distB="0" distL="114300" distR="114300" simplePos="0" relativeHeight="251658240" behindDoc="1" locked="0" layoutInCell="1" allowOverlap="1" wp14:anchorId="4372B91E" wp14:editId="23349B4D">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205ECE" w:rsidRPr="00452AFA">
      <w:rPr>
        <w:lang w:val="en-US"/>
      </w:rPr>
      <w:fldChar w:fldCharType="begin"/>
    </w:r>
    <w:r w:rsidR="00205ECE" w:rsidRPr="00452AFA">
      <w:rPr>
        <w:lang w:val="en-US"/>
      </w:rPr>
      <w:instrText xml:space="preserve"> PAGE   \* MERGEFORMAT </w:instrText>
    </w:r>
    <w:r w:rsidR="00205ECE" w:rsidRPr="00452AFA">
      <w:rPr>
        <w:lang w:val="en-US"/>
      </w:rPr>
      <w:fldChar w:fldCharType="separate"/>
    </w:r>
    <w:r w:rsidR="00FD71F1">
      <w:rPr>
        <w:noProof/>
        <w:lang w:val="en-US"/>
      </w:rPr>
      <w:t>16</w:t>
    </w:r>
    <w:r w:rsidR="00205ECE" w:rsidRPr="00452AFA">
      <w:rPr>
        <w:lang w:val="en-US"/>
      </w:rPr>
      <w:fldChar w:fldCharType="end"/>
    </w:r>
  </w:p>
  <w:p w14:paraId="1E303111" w14:textId="77777777" w:rsidR="00205ECE" w:rsidRPr="00FF7F90" w:rsidRDefault="00205ECE" w:rsidP="00452AFA">
    <w:pPr>
      <w:pStyle w:val="Pieddepage"/>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C953" w14:textId="77777777" w:rsidR="00205ECE" w:rsidRDefault="003E63DF" w:rsidP="009805B8">
    <w:pPr>
      <w:pStyle w:val="Pieddepage"/>
      <w:jc w:val="center"/>
    </w:pPr>
    <w:r>
      <w:rPr>
        <w:noProof/>
        <w:lang w:val="en-US"/>
      </w:rPr>
      <w:drawing>
        <wp:anchor distT="0" distB="0" distL="114300" distR="114300" simplePos="0" relativeHeight="251657216" behindDoc="0" locked="0" layoutInCell="1" allowOverlap="1" wp14:anchorId="066ED23B" wp14:editId="6483D9A1">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FD71F1">
      <w:rPr>
        <w:noProof/>
        <w:lang w:val="en-US"/>
      </w:rPr>
      <mc:AlternateContent>
        <mc:Choice Requires="wps">
          <w:drawing>
            <wp:anchor distT="0" distB="0" distL="114300" distR="114300" simplePos="0" relativeHeight="251656192" behindDoc="0" locked="0" layoutInCell="1" allowOverlap="1" wp14:anchorId="3140D82C" wp14:editId="1FB1CBEE">
              <wp:simplePos x="0" y="0"/>
              <wp:positionH relativeFrom="column">
                <wp:posOffset>-716280</wp:posOffset>
              </wp:positionH>
              <wp:positionV relativeFrom="paragraph">
                <wp:posOffset>-278765</wp:posOffset>
              </wp:positionV>
              <wp:extent cx="7583805" cy="1066800"/>
              <wp:effectExtent l="3810" t="3175" r="381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32AAA" w14:textId="77777777" w:rsidR="00205ECE" w:rsidRDefault="00205E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u7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mEg&#10;SpEWKHrgvUcr3aNpqE5nXAlO9wbcfA/bwHLM1Jk7TT87pPS6IWrHb6zVXcMJg+iycDK5ODrguACy&#10;7d5pBteQvdcRqK9tG0oHxUCADiw9npkJoVDYnE3mr+bpBCMKtiydTudp5C4h5em4sc6/4bpFYVJh&#10;C9RHeHK4cz6EQ8qTS7jNaSnYRkgZF3a3XUuLDgRksolfzOCZm1TBWelwbEAcdiBKuCPYQryR9m9F&#10;Ns7T1bgYbabz2Sjf5JNRMUvnozQrVsU0zYv8dvM9BJjlZSMY4+pOKH6SYJb/HcXHZhjEE0WIugoX&#10;k/Fk4OiPSabx+12SrfDQkVK0IImzEykDs68Vg7RJ6YmQwzz5OfxYZajB6R+rEnUQqB9E4PttHwUX&#10;RRI0stXsEYRhNdAG7MNrApNG268YddCZFXZf9sRyjORbBeIqsjwPrRwX+WQ2hoW9tGwvLURRgKqw&#10;x2iYrv3Q/ntjxa6BmwY5K30DgqxFlMpTVEcZQ/fFnI4vRWjvy3X0enrPlj8AAAD//wMAUEsDBBQA&#10;BgAIAAAAIQCZbZb+4QAAAA0BAAAPAAAAZHJzL2Rvd25yZXYueG1sTI/NboMwEITvlfoO1kbqpUoM&#10;lPxRTNRWatVr0jzAgh1AwWuEnUDevptTe5vVjGa+zXeT7cTVDL51pCBeRCAMVU63VCs4/nzONyB8&#10;QNLYOTIKbsbDrnh8yDHTbqS9uR5CLbiEfIYKmhD6TEpfNcaiX7jeEHsnN1gMfA611AOOXG47mUTR&#10;SlpsiRca7M1HY6rz4WIVnL7H5+V2LL/Ccb1PV+/Yrkt3U+ppNr29gghmCn9huOMzOhTMVLoLaS86&#10;BfM4Tpg9sEpftiDukWgTL0GUrJI0Blnk8v8XxS8AAAD//wMAUEsBAi0AFAAGAAgAAAAhALaDOJL+&#10;AAAA4QEAABMAAAAAAAAAAAAAAAAAAAAAAFtDb250ZW50X1R5cGVzXS54bWxQSwECLQAUAAYACAAA&#10;ACEAOP0h/9YAAACUAQAACwAAAAAAAAAAAAAAAAAvAQAAX3JlbHMvLnJlbHNQSwECLQAUAAYACAAA&#10;ACEAVqiLu4YCAAAXBQAADgAAAAAAAAAAAAAAAAAuAgAAZHJzL2Uyb0RvYy54bWxQSwECLQAUAAYA&#10;CAAAACEAmW2W/uEAAAANAQAADwAAAAAAAAAAAAAAAADgBAAAZHJzL2Rvd25yZXYueG1sUEsFBgAA&#10;AAAEAAQA8wAAAO4FAAAAAA==&#10;" stroked="f">
              <v:textbox>
                <w:txbxContent>
                  <w:p w:rsidR="00205ECE" w:rsidRDefault="00205EC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05C95" w14:textId="77777777" w:rsidR="00C253CC" w:rsidRDefault="00C253CC" w:rsidP="00725C60">
      <w:pPr>
        <w:spacing w:after="0" w:line="240" w:lineRule="auto"/>
      </w:pPr>
      <w:r>
        <w:separator/>
      </w:r>
    </w:p>
  </w:footnote>
  <w:footnote w:type="continuationSeparator" w:id="0">
    <w:p w14:paraId="25DD1235" w14:textId="77777777" w:rsidR="00C253CC" w:rsidRDefault="00C253CC" w:rsidP="00725C60">
      <w:pPr>
        <w:spacing w:after="0" w:line="240" w:lineRule="auto"/>
      </w:pPr>
      <w:r>
        <w:continuationSeparator/>
      </w:r>
    </w:p>
  </w:footnote>
  <w:footnote w:id="1">
    <w:p w14:paraId="02E928EE" w14:textId="77777777" w:rsidR="00205ECE" w:rsidRPr="00597BC4" w:rsidRDefault="00205ECE" w:rsidP="000B71D9">
      <w:pPr>
        <w:pStyle w:val="Notedebasdepage"/>
        <w:rPr>
          <w:rFonts w:ascii="Calibri" w:hAnsi="Calibri" w:cs="Arial"/>
          <w:sz w:val="18"/>
          <w:szCs w:val="18"/>
          <w:lang w:val="en-GB"/>
        </w:rPr>
      </w:pPr>
      <w:r w:rsidRPr="00597BC4">
        <w:rPr>
          <w:rStyle w:val="Appelnotedebasdep"/>
          <w:rFonts w:ascii="Calibri" w:hAnsi="Calibri" w:cs="Arial"/>
          <w:sz w:val="18"/>
        </w:rPr>
        <w:footnoteRef/>
      </w:r>
      <w:r w:rsidRPr="00597BC4">
        <w:rPr>
          <w:rFonts w:ascii="Calibri" w:hAnsi="Calibri" w:cs="Arial"/>
          <w:sz w:val="18"/>
          <w:szCs w:val="18"/>
          <w:lang w:val="en-GB"/>
        </w:rPr>
        <w:t>Name of the person(s) who performed the verification</w:t>
      </w:r>
      <w:r>
        <w:rPr>
          <w:rFonts w:ascii="Calibri" w:hAnsi="Calibri" w:cs="Arial"/>
          <w:sz w:val="18"/>
          <w:szCs w:val="18"/>
          <w:lang w:val="en-GB"/>
        </w:rPr>
        <w:t>.</w:t>
      </w:r>
    </w:p>
  </w:footnote>
  <w:footnote w:id="2">
    <w:p w14:paraId="45D3E02B" w14:textId="77777777" w:rsidR="00205ECE" w:rsidRPr="00E05F92" w:rsidRDefault="00205ECE" w:rsidP="00205ECE">
      <w:pPr>
        <w:pStyle w:val="Notedebasdepage"/>
        <w:ind w:left="142" w:hanging="142"/>
        <w:jc w:val="both"/>
        <w:rPr>
          <w:rFonts w:ascii="Calibri" w:hAnsi="Calibri"/>
          <w:lang w:val="en-US"/>
        </w:rPr>
      </w:pPr>
      <w:r w:rsidRPr="00E05F92">
        <w:rPr>
          <w:rStyle w:val="Appelnotedebasdep"/>
          <w:rFonts w:ascii="Calibri" w:hAnsi="Calibri"/>
        </w:rPr>
        <w:footnoteRef/>
      </w:r>
      <w:r w:rsidRPr="00E05F92">
        <w:rPr>
          <w:rFonts w:ascii="Calibri" w:hAnsi="Calibri"/>
          <w:lang w:val="en-US"/>
        </w:rPr>
        <w:t>“</w:t>
      </w:r>
      <w:r w:rsidRPr="00E05F92">
        <w:rPr>
          <w:rFonts w:ascii="Calibri" w:hAnsi="Calibri"/>
          <w:i/>
          <w:lang w:val="en-US"/>
        </w:rPr>
        <w:t>Costs relating to services and works shall relate to activities performed during the implementation period</w:t>
      </w:r>
      <w:r w:rsidRPr="00E05F92">
        <w:rPr>
          <w:rFonts w:ascii="Calibri" w:hAnsi="Calibri"/>
          <w:lang w:val="en-US"/>
        </w:rPr>
        <w:t>” (article 48 of ENI CBC IR)</w:t>
      </w:r>
      <w:r>
        <w:rPr>
          <w:rFonts w:ascii="Calibri" w:hAnsi="Calibri"/>
          <w:lang w:val="en-US"/>
        </w:rPr>
        <w:t>.</w:t>
      </w:r>
    </w:p>
  </w:footnote>
  <w:footnote w:id="3">
    <w:p w14:paraId="6C4BA3D1" w14:textId="77777777" w:rsidR="00205ECE" w:rsidRPr="00DE237E" w:rsidRDefault="00205ECE" w:rsidP="000B71D9">
      <w:pPr>
        <w:pStyle w:val="Notedebasdepage"/>
        <w:rPr>
          <w:rFonts w:ascii="Calibri" w:hAnsi="Calibri"/>
          <w:sz w:val="16"/>
          <w:szCs w:val="16"/>
          <w:lang w:val="en-GB"/>
        </w:rPr>
      </w:pPr>
      <w:r w:rsidRPr="00DE237E">
        <w:rPr>
          <w:rStyle w:val="Appelnotedebasdep"/>
          <w:rFonts w:ascii="Calibri" w:hAnsi="Calibri"/>
          <w:sz w:val="16"/>
          <w:szCs w:val="16"/>
        </w:rPr>
        <w:footnoteRef/>
      </w:r>
      <w:r w:rsidRPr="00DE237E">
        <w:rPr>
          <w:rFonts w:ascii="Calibri" w:hAnsi="Calibri"/>
          <w:sz w:val="16"/>
          <w:szCs w:val="16"/>
          <w:lang w:val="en-GB"/>
        </w:rPr>
        <w:t>In accordance with articles 8.2 of Regulation 236/2014</w:t>
      </w:r>
    </w:p>
  </w:footnote>
  <w:footnote w:id="4">
    <w:p w14:paraId="2CD883BC" w14:textId="77777777" w:rsidR="00205ECE" w:rsidRPr="0077549F" w:rsidRDefault="00205ECE" w:rsidP="000B71D9">
      <w:pPr>
        <w:pStyle w:val="Notedebasdepage"/>
        <w:ind w:left="142" w:hanging="142"/>
        <w:rPr>
          <w:lang w:val="ca-ES"/>
        </w:rPr>
      </w:pPr>
      <w:r w:rsidRPr="00DE237E">
        <w:rPr>
          <w:rStyle w:val="Appelnotedebasdep"/>
          <w:rFonts w:ascii="Calibri" w:hAnsi="Calibri"/>
          <w:sz w:val="16"/>
          <w:szCs w:val="16"/>
        </w:rPr>
        <w:footnoteRef/>
      </w:r>
      <w:r w:rsidRPr="00DE237E">
        <w:rPr>
          <w:rFonts w:ascii="Calibri" w:hAnsi="Calibri"/>
          <w:sz w:val="16"/>
          <w:szCs w:val="16"/>
          <w:lang w:val="en-GB"/>
        </w:rPr>
        <w:t>In accordance with articles 8.4 and 9 of Regulation 236/2014</w:t>
      </w:r>
    </w:p>
  </w:footnote>
  <w:footnote w:id="5">
    <w:p w14:paraId="0942920D" w14:textId="77777777" w:rsidR="00EE222F" w:rsidRPr="00EE222F" w:rsidRDefault="00EE222F">
      <w:pPr>
        <w:pStyle w:val="Notedebasdepage"/>
        <w:rPr>
          <w:lang w:val="en-US"/>
        </w:rPr>
      </w:pPr>
      <w:r>
        <w:rPr>
          <w:rStyle w:val="Appelnotedebasdep"/>
        </w:rPr>
        <w:footnoteRef/>
      </w:r>
      <w:r w:rsidRPr="00EE222F">
        <w:rPr>
          <w:lang w:val="en-US"/>
        </w:rPr>
        <w:t xml:space="preserve"> </w:t>
      </w:r>
      <w:r w:rsidRPr="00EE222F">
        <w:rPr>
          <w:rFonts w:ascii="Calibri" w:hAnsi="Calibri"/>
          <w:sz w:val="16"/>
          <w:szCs w:val="16"/>
          <w:lang w:val="en-GB"/>
        </w:rPr>
        <w:t xml:space="preserve">See </w:t>
      </w:r>
      <w:r>
        <w:rPr>
          <w:rFonts w:ascii="Calibri" w:hAnsi="Calibri"/>
          <w:sz w:val="16"/>
          <w:szCs w:val="16"/>
          <w:lang w:val="en-GB"/>
        </w:rPr>
        <w:t>list annexed to the check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Layout w:type="fixed"/>
      <w:tblLook w:val="04A0" w:firstRow="1" w:lastRow="0" w:firstColumn="1" w:lastColumn="0" w:noHBand="0" w:noVBand="1"/>
    </w:tblPr>
    <w:tblGrid>
      <w:gridCol w:w="10065"/>
    </w:tblGrid>
    <w:tr w:rsidR="00205ECE" w:rsidRPr="00D5301D" w14:paraId="0DC6F424" w14:textId="77777777" w:rsidTr="00C17603">
      <w:trPr>
        <w:trHeight w:val="1138"/>
      </w:trPr>
      <w:tc>
        <w:tcPr>
          <w:tcW w:w="10065" w:type="dxa"/>
          <w:vAlign w:val="center"/>
        </w:tcPr>
        <w:p w14:paraId="36DE6B4B" w14:textId="77777777" w:rsidR="00205ECE" w:rsidRPr="00D5301D" w:rsidRDefault="003E63DF" w:rsidP="00C17603">
          <w:pPr>
            <w:pStyle w:val="En-tte"/>
            <w:spacing w:after="0"/>
            <w:jc w:val="right"/>
            <w:rPr>
              <w:lang w:val="en-US"/>
            </w:rPr>
          </w:pPr>
          <w:r>
            <w:rPr>
              <w:noProof/>
              <w:lang w:val="en-US" w:eastAsia="en-US"/>
            </w:rPr>
            <w:drawing>
              <wp:inline distT="0" distB="0" distL="0" distR="0" wp14:anchorId="1D5CC4B4" wp14:editId="0AF2DF99">
                <wp:extent cx="1219200" cy="638175"/>
                <wp:effectExtent l="19050" t="0" r="0" b="0"/>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srcRect l="11484" r="13383"/>
                        <a:stretch>
                          <a:fillRect/>
                        </a:stretch>
                      </pic:blipFill>
                      <pic:spPr bwMode="auto">
                        <a:xfrm>
                          <a:off x="0" y="0"/>
                          <a:ext cx="1219200" cy="638175"/>
                        </a:xfrm>
                        <a:prstGeom prst="rect">
                          <a:avLst/>
                        </a:prstGeom>
                        <a:noFill/>
                        <a:ln w="9525">
                          <a:noFill/>
                          <a:miter lim="800000"/>
                          <a:headEnd/>
                          <a:tailEnd/>
                        </a:ln>
                      </pic:spPr>
                    </pic:pic>
                  </a:graphicData>
                </a:graphic>
              </wp:inline>
            </w:drawing>
          </w:r>
          <w:r>
            <w:rPr>
              <w:noProof/>
              <w:lang w:val="en-US" w:eastAsia="en-US"/>
            </w:rPr>
            <w:drawing>
              <wp:inline distT="0" distB="0" distL="0" distR="0" wp14:anchorId="22789885" wp14:editId="077FF90B">
                <wp:extent cx="714375" cy="695325"/>
                <wp:effectExtent l="19050" t="0" r="9525" b="0"/>
                <wp:docPr id="3" name="Picture 2" descr="UE_E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N_big"/>
                        <pic:cNvPicPr>
                          <a:picLocks noChangeAspect="1" noChangeArrowheads="1"/>
                        </pic:cNvPicPr>
                      </pic:nvPicPr>
                      <pic:blipFill>
                        <a:blip r:embed="rId2"/>
                        <a:srcRect/>
                        <a:stretch>
                          <a:fillRect/>
                        </a:stretch>
                      </pic:blipFill>
                      <pic:spPr bwMode="auto">
                        <a:xfrm>
                          <a:off x="0" y="0"/>
                          <a:ext cx="714375" cy="695325"/>
                        </a:xfrm>
                        <a:prstGeom prst="rect">
                          <a:avLst/>
                        </a:prstGeom>
                        <a:noFill/>
                        <a:ln w="9525">
                          <a:noFill/>
                          <a:miter lim="800000"/>
                          <a:headEnd/>
                          <a:tailEnd/>
                        </a:ln>
                      </pic:spPr>
                    </pic:pic>
                  </a:graphicData>
                </a:graphic>
              </wp:inline>
            </w:drawing>
          </w:r>
          <w:r>
            <w:rPr>
              <w:noProof/>
              <w:lang w:val="en-US" w:eastAsia="en-US"/>
            </w:rPr>
            <w:drawing>
              <wp:inline distT="0" distB="0" distL="0" distR="0" wp14:anchorId="5381BC7D" wp14:editId="3328E8AB">
                <wp:extent cx="1600200" cy="676275"/>
                <wp:effectExtent l="19050" t="0" r="0" b="0"/>
                <wp:docPr id="4"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3"/>
                        <a:srcRect/>
                        <a:stretch>
                          <a:fillRect/>
                        </a:stretch>
                      </pic:blipFill>
                      <pic:spPr bwMode="auto">
                        <a:xfrm>
                          <a:off x="0" y="0"/>
                          <a:ext cx="1600200" cy="676275"/>
                        </a:xfrm>
                        <a:prstGeom prst="rect">
                          <a:avLst/>
                        </a:prstGeom>
                        <a:noFill/>
                        <a:ln w="9525">
                          <a:noFill/>
                          <a:miter lim="800000"/>
                          <a:headEnd/>
                          <a:tailEnd/>
                        </a:ln>
                      </pic:spPr>
                    </pic:pic>
                  </a:graphicData>
                </a:graphic>
              </wp:inline>
            </w:drawing>
          </w:r>
        </w:p>
      </w:tc>
    </w:tr>
  </w:tbl>
  <w:p w14:paraId="2490BF07" w14:textId="77777777" w:rsidR="00205ECE" w:rsidRPr="00C26BCB" w:rsidRDefault="00205ECE"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3234"/>
      <w:gridCol w:w="3164"/>
      <w:gridCol w:w="3240"/>
    </w:tblGrid>
    <w:tr w:rsidR="00205ECE" w14:paraId="6F80C90E" w14:textId="77777777" w:rsidTr="00F00A86">
      <w:trPr>
        <w:jc w:val="center"/>
      </w:trPr>
      <w:tc>
        <w:tcPr>
          <w:tcW w:w="3259" w:type="dxa"/>
        </w:tcPr>
        <w:p w14:paraId="0D856C62" w14:textId="77777777" w:rsidR="00205ECE" w:rsidRPr="00F00A86" w:rsidRDefault="00FD71F1" w:rsidP="00F00A86">
          <w:pPr>
            <w:jc w:val="center"/>
            <w:rPr>
              <w:rFonts w:eastAsia="Calibri"/>
            </w:rPr>
          </w:pPr>
          <w:r>
            <w:rPr>
              <w:rFonts w:eastAsia="Calibri"/>
              <w:noProof/>
              <w:lang w:val="en-US"/>
            </w:rPr>
            <mc:AlternateContent>
              <mc:Choice Requires="wps">
                <w:drawing>
                  <wp:anchor distT="0" distB="0" distL="114300" distR="114300" simplePos="0" relativeHeight="251659264" behindDoc="1" locked="0" layoutInCell="1" allowOverlap="1" wp14:anchorId="3436A5ED" wp14:editId="2F883D7B">
                    <wp:simplePos x="0" y="0"/>
                    <wp:positionH relativeFrom="column">
                      <wp:posOffset>-1039495</wp:posOffset>
                    </wp:positionH>
                    <wp:positionV relativeFrom="paragraph">
                      <wp:posOffset>-522605</wp:posOffset>
                    </wp:positionV>
                    <wp:extent cx="5334000" cy="446722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46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C8C89" w14:textId="77777777" w:rsidR="00205ECE" w:rsidRPr="0087101F" w:rsidRDefault="003E63DF" w:rsidP="006F765F">
                                <w:r>
                                  <w:rPr>
                                    <w:noProof/>
                                    <w:lang w:val="en-US"/>
                                  </w:rPr>
                                  <w:drawing>
                                    <wp:inline distT="0" distB="0" distL="0" distR="0" wp14:anchorId="7254E5A8" wp14:editId="3DFB455C">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420pt;height:3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E2hwIAABEFAAAOAAAAZHJzL2Uyb0RvYy54bWysVNmO2yAUfa/Uf0C8Z7wMWWyNM5qlqSpN&#10;F2mmH0AMjlExUCCxp1X/vRecZJJWlaqqeXCAezl3OedydT10Eu24dUKrCmcXKUZc1ZoJtanw56fV&#10;ZIGR81QxKrXiFX7mDl8vX7+66k3Jc91qybhFAKJc2ZsKt96bMklc3fKOugttuAJjo21HPWztJmGW&#10;9oDeySRP01nSa8uM1TV3Dk7vRyNeRvym4bX/2DSOeyQrDLn5+LXxuw7fZHlFy42lphX1Pg36D1l0&#10;VCgIeoS6p56irRW/QXWittrpxl/Uukt004iaxxqgmiz9pZrHlhoea4HmOHNsk/t/sPWH3SeLBKtw&#10;gZGiHVD0xAePbvWAstie3rgSvB4N+PkBzoHmWKozD7r+4pDSdy1VG35jre5bThmkl4XGJidXAyGu&#10;dAFk3b/XDOLQrdcRaGhsF3oH3UCADjQ9H6kJudRwOL28JGkKphpshMzmeT6NMWh5uG6s82+57lBY&#10;VNgC9xGe7h6cD+nQ8uASojktBVsJKePGbtZ30qIdBZ2s4m+PfuYmVXBWOlwbEccTyBJiBFvIN/L+&#10;vchykt7mxWQ1W8wnZEWmk2KeLiZpVtwWs5QU5H71IySYkbIVjHH1IBQ/aDAjf8fxfhpG9UQVoh64&#10;nEJ3Yl1/LBKaGfo5VnFWZCc8jKQUXYUXRydaBmbfKAYXaOmpkOM6OU8/dhl6cPiPXYk6CNSPIvDD&#10;egCUoIe1Zs+gCKuBL+AW3hFYtNp+w6iHmayw+7qllmMk3ylQVZEREoY4bsh0nsPGnlrWpxaqaoCq&#10;sMdoXN75cfC3xopNC5FGHSt9A0psRNTIS1Z7/cLcxWL2b0QY7NN99Hp5yZY/AQAA//8DAFBLAwQU&#10;AAYACAAAACEAGDthYd8AAAAMAQAADwAAAGRycy9kb3ducmV2LnhtbEyPwU6DQBCG7ya+w2ZMvJh2&#10;gepSKUujJhqvrX2AAbZAys4Sdlvo2zue7O2bzJ9/vsm3s+3FxYy+c6QhXkYgDFWu7qjRcPj5XKxB&#10;+IBUY+/IaLgaD9vi/i7HrHYT7cxlHxrBJeQz1NCGMGRS+qo1Fv3SDYZ4d3SjxcDj2Mh6xInLbS+T&#10;KFLSYkd8ocXBfLSmOu3PVsPxe3p6eZ3Kr3BId8/qHbu0dFetHx/mtw2IYObwH4Y/fVaHgp1Kd6ba&#10;i17DIlarlLNM62QFgiMqVQwlQxInIItc3j5R/AIAAP//AwBQSwECLQAUAAYACAAAACEAtoM4kv4A&#10;AADhAQAAEwAAAAAAAAAAAAAAAAAAAAAAW0NvbnRlbnRfVHlwZXNdLnhtbFBLAQItABQABgAIAAAA&#10;IQA4/SH/1gAAAJQBAAALAAAAAAAAAAAAAAAAAC8BAABfcmVscy8ucmVsc1BLAQItABQABgAIAAAA&#10;IQDMZME2hwIAABEFAAAOAAAAAAAAAAAAAAAAAC4CAABkcnMvZTJvRG9jLnhtbFBLAQItABQABgAI&#10;AAAAIQAYO2Fh3wAAAAwBAAAPAAAAAAAAAAAAAAAAAOEEAABkcnMvZG93bnJldi54bWxQSwUGAAAA&#10;AAQABADzAAAA7QUAAAAA&#10;" stroked="f">
                    <v:textbox>
                      <w:txbxContent>
                        <w:p w:rsidR="00205ECE" w:rsidRPr="0087101F" w:rsidRDefault="003E63DF" w:rsidP="006F765F">
                          <w:r>
                            <w:rPr>
                              <w:noProof/>
                              <w:lang w:val="en-US"/>
                            </w:rPr>
                            <w:drawing>
                              <wp:inline distT="0" distB="0" distL="0" distR="0">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2"/>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v:textbox>
                  </v:shape>
                </w:pict>
              </mc:Fallback>
            </mc:AlternateContent>
          </w:r>
          <w:r w:rsidR="003E63DF">
            <w:rPr>
              <w:rFonts w:eastAsia="Calibri"/>
              <w:noProof/>
              <w:lang w:val="en-US"/>
            </w:rPr>
            <w:drawing>
              <wp:inline distT="0" distB="0" distL="0" distR="0" wp14:anchorId="18AB5CFF" wp14:editId="011B56CA">
                <wp:extent cx="1647825" cy="838200"/>
                <wp:effectExtent l="19050" t="0" r="9525" b="0"/>
                <wp:docPr id="5" name="Immagine 5" descr="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ogramme.png"/>
                        <pic:cNvPicPr>
                          <a:picLocks noChangeAspect="1" noChangeArrowheads="1"/>
                        </pic:cNvPicPr>
                      </pic:nvPicPr>
                      <pic:blipFill>
                        <a:blip r:embed="rId3"/>
                        <a:srcRect/>
                        <a:stretch>
                          <a:fillRect/>
                        </a:stretch>
                      </pic:blipFill>
                      <pic:spPr bwMode="auto">
                        <a:xfrm>
                          <a:off x="0" y="0"/>
                          <a:ext cx="1647825" cy="838200"/>
                        </a:xfrm>
                        <a:prstGeom prst="rect">
                          <a:avLst/>
                        </a:prstGeom>
                        <a:noFill/>
                        <a:ln w="9525">
                          <a:noFill/>
                          <a:miter lim="800000"/>
                          <a:headEnd/>
                          <a:tailEnd/>
                        </a:ln>
                      </pic:spPr>
                    </pic:pic>
                  </a:graphicData>
                </a:graphic>
              </wp:inline>
            </w:drawing>
          </w:r>
        </w:p>
      </w:tc>
      <w:tc>
        <w:tcPr>
          <w:tcW w:w="3259" w:type="dxa"/>
        </w:tcPr>
        <w:p w14:paraId="529B9736" w14:textId="77777777" w:rsidR="00205ECE" w:rsidRPr="00F00A86" w:rsidRDefault="003E63DF" w:rsidP="00F00A86">
          <w:pPr>
            <w:jc w:val="center"/>
            <w:rPr>
              <w:rFonts w:eastAsia="Calibri"/>
            </w:rPr>
          </w:pPr>
          <w:r>
            <w:rPr>
              <w:rFonts w:eastAsia="Calibri"/>
              <w:noProof/>
              <w:lang w:val="en-US"/>
            </w:rPr>
            <w:drawing>
              <wp:inline distT="0" distB="0" distL="0" distR="0" wp14:anchorId="10DD470C" wp14:editId="13FB4BAA">
                <wp:extent cx="942975" cy="933450"/>
                <wp:effectExtent l="19050" t="0" r="9525" b="0"/>
                <wp:docPr id="6" name="Immagine 6"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png"/>
                        <pic:cNvPicPr>
                          <a:picLocks noChangeAspect="1" noChangeArrowheads="1"/>
                        </pic:cNvPicPr>
                      </pic:nvPicPr>
                      <pic:blipFill>
                        <a:blip r:embed="rId4"/>
                        <a:srcRect/>
                        <a:stretch>
                          <a:fillRect/>
                        </a:stretch>
                      </pic:blipFill>
                      <pic:spPr bwMode="auto">
                        <a:xfrm>
                          <a:off x="0" y="0"/>
                          <a:ext cx="942975" cy="933450"/>
                        </a:xfrm>
                        <a:prstGeom prst="rect">
                          <a:avLst/>
                        </a:prstGeom>
                        <a:noFill/>
                        <a:ln w="9525">
                          <a:noFill/>
                          <a:miter lim="800000"/>
                          <a:headEnd/>
                          <a:tailEnd/>
                        </a:ln>
                      </pic:spPr>
                    </pic:pic>
                  </a:graphicData>
                </a:graphic>
              </wp:inline>
            </w:drawing>
          </w:r>
        </w:p>
      </w:tc>
      <w:tc>
        <w:tcPr>
          <w:tcW w:w="3260" w:type="dxa"/>
        </w:tcPr>
        <w:p w14:paraId="3604C185" w14:textId="77777777" w:rsidR="00205ECE" w:rsidRPr="00F00A86" w:rsidRDefault="003E63DF" w:rsidP="00F00A86">
          <w:pPr>
            <w:jc w:val="center"/>
            <w:rPr>
              <w:rFonts w:eastAsia="Calibri"/>
            </w:rPr>
          </w:pPr>
          <w:r>
            <w:rPr>
              <w:rFonts w:eastAsia="Calibri"/>
              <w:noProof/>
              <w:lang w:val="en-US"/>
            </w:rPr>
            <w:drawing>
              <wp:inline distT="0" distB="0" distL="0" distR="0" wp14:anchorId="2A926F7F" wp14:editId="4ECC15D8">
                <wp:extent cx="1714500" cy="723900"/>
                <wp:effectExtent l="19050" t="0" r="0" b="0"/>
                <wp:docPr id="7"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5"/>
                        <a:srcRect/>
                        <a:stretch>
                          <a:fillRect/>
                        </a:stretch>
                      </pic:blipFill>
                      <pic:spPr bwMode="auto">
                        <a:xfrm>
                          <a:off x="0" y="0"/>
                          <a:ext cx="1714500" cy="723900"/>
                        </a:xfrm>
                        <a:prstGeom prst="rect">
                          <a:avLst/>
                        </a:prstGeom>
                        <a:noFill/>
                        <a:ln w="9525">
                          <a:noFill/>
                          <a:miter lim="800000"/>
                          <a:headEnd/>
                          <a:tailEnd/>
                        </a:ln>
                      </pic:spPr>
                    </pic:pic>
                  </a:graphicData>
                </a:graphic>
              </wp:inline>
            </w:drawing>
          </w:r>
        </w:p>
      </w:tc>
    </w:tr>
  </w:tbl>
  <w:p w14:paraId="3AAE11B3" w14:textId="77777777" w:rsidR="00205ECE" w:rsidRDefault="00205ECE" w:rsidP="00C26BCB">
    <w:pPr>
      <w:pStyle w:val="Text2"/>
      <w:tabs>
        <w:tab w:val="clear" w:pos="2161"/>
        <w:tab w:val="left" w:pos="-1701"/>
        <w:tab w:val="left" w:pos="-1560"/>
      </w:tabs>
      <w:spacing w:line="300" w:lineRule="exact"/>
      <w:ind w:left="0"/>
      <w:rPr>
        <w:rFonts w:ascii="Calibri" w:hAnsi="Calibri" w:cs="Calibri"/>
        <w:i/>
        <w:sz w:val="22"/>
        <w:lang w:val="en-GB"/>
      </w:rPr>
    </w:pPr>
  </w:p>
  <w:p w14:paraId="42E9E45B" w14:textId="77777777" w:rsidR="00205ECE" w:rsidRDefault="00205ECE" w:rsidP="00C26BCB">
    <w:pPr>
      <w:pStyle w:val="Text2"/>
      <w:tabs>
        <w:tab w:val="clear" w:pos="2161"/>
        <w:tab w:val="left" w:pos="-1701"/>
        <w:tab w:val="left" w:pos="-1560"/>
      </w:tabs>
      <w:spacing w:line="300" w:lineRule="exact"/>
      <w:ind w:left="0"/>
      <w:rPr>
        <w:rFonts w:ascii="Calibri" w:hAnsi="Calibri" w:cs="Calibri"/>
        <w:i/>
        <w:sz w:val="22"/>
        <w:lang w:val="en-GB"/>
      </w:rPr>
    </w:pPr>
  </w:p>
  <w:p w14:paraId="21EA5938" w14:textId="77777777" w:rsidR="00205ECE" w:rsidRPr="009878A0" w:rsidRDefault="00205ECE"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1275F56"/>
    <w:multiLevelType w:val="hybridMultilevel"/>
    <w:tmpl w:val="40EE4CE2"/>
    <w:lvl w:ilvl="0" w:tplc="5A4A3538">
      <w:start w:val="1"/>
      <w:numFmt w:val="bullet"/>
      <w:lvlText w:val="-"/>
      <w:lvlJc w:val="left"/>
      <w:pPr>
        <w:tabs>
          <w:tab w:val="num" w:pos="360"/>
        </w:tabs>
        <w:ind w:left="36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3" w15:restartNumberingAfterBreak="0">
    <w:nsid w:val="17043663"/>
    <w:multiLevelType w:val="hybridMultilevel"/>
    <w:tmpl w:val="5D0E6F76"/>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91037E"/>
    <w:multiLevelType w:val="hybridMultilevel"/>
    <w:tmpl w:val="44B41768"/>
    <w:lvl w:ilvl="0" w:tplc="68304F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16"/>
        <w:szCs w:val="20"/>
      </w:rPr>
    </w:lvl>
    <w:lvl w:ilvl="1" w:tplc="65C812EC">
      <w:start w:val="2"/>
      <w:numFmt w:val="bullet"/>
      <w:lvlText w:val="-"/>
      <w:lvlJc w:val="left"/>
      <w:pPr>
        <w:tabs>
          <w:tab w:val="num" w:pos="1440"/>
        </w:tabs>
        <w:ind w:left="1440" w:hanging="360"/>
      </w:pPr>
      <w:rPr>
        <w:rFonts w:ascii="Times New Roman" w:eastAsia="Times New Roman" w:hAnsi="Times New Roman" w:cs="Times New Roman" w:hint="default"/>
        <w:b/>
        <w:i w:val="0"/>
        <w:sz w:val="16"/>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933AC"/>
    <w:multiLevelType w:val="hybridMultilevel"/>
    <w:tmpl w:val="D9C8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8" w15:restartNumberingAfterBreak="0">
    <w:nsid w:val="2C4E759A"/>
    <w:multiLevelType w:val="hybridMultilevel"/>
    <w:tmpl w:val="B8669092"/>
    <w:lvl w:ilvl="0" w:tplc="68304F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F4DA8"/>
    <w:multiLevelType w:val="hybridMultilevel"/>
    <w:tmpl w:val="72C2FB48"/>
    <w:lvl w:ilvl="0" w:tplc="879E1F6C">
      <w:start w:val="1"/>
      <w:numFmt w:val="lowerLetter"/>
      <w:lvlText w:val="%1)"/>
      <w:lvlJc w:val="left"/>
      <w:pPr>
        <w:tabs>
          <w:tab w:val="num" w:pos="360"/>
        </w:tabs>
        <w:ind w:left="360" w:hanging="360"/>
      </w:pPr>
      <w:rPr>
        <w:rFonts w:hint="default"/>
        <w:sz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5401D20"/>
    <w:multiLevelType w:val="hybridMultilevel"/>
    <w:tmpl w:val="029A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D4100"/>
    <w:multiLevelType w:val="hybridMultilevel"/>
    <w:tmpl w:val="D51C30BE"/>
    <w:lvl w:ilvl="0" w:tplc="89BA094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77549"/>
    <w:multiLevelType w:val="hybridMultilevel"/>
    <w:tmpl w:val="507E73BA"/>
    <w:lvl w:ilvl="0" w:tplc="68304F2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870F3"/>
    <w:multiLevelType w:val="hybridMultilevel"/>
    <w:tmpl w:val="D0165706"/>
    <w:lvl w:ilvl="0" w:tplc="376CA5CC">
      <w:start w:val="4"/>
      <w:numFmt w:val="bullet"/>
      <w:lvlText w:val=""/>
      <w:lvlJc w:val="left"/>
      <w:pPr>
        <w:tabs>
          <w:tab w:val="num" w:pos="2105"/>
        </w:tabs>
        <w:ind w:left="2105" w:hanging="360"/>
      </w:pPr>
      <w:rPr>
        <w:rFonts w:ascii="Symbol" w:hAnsi="Symbol" w:hint="default"/>
        <w:b/>
        <w:i w:val="0"/>
        <w:sz w:val="16"/>
        <w:szCs w:val="20"/>
      </w:rPr>
    </w:lvl>
    <w:lvl w:ilvl="1" w:tplc="65C812EC">
      <w:start w:val="2"/>
      <w:numFmt w:val="bullet"/>
      <w:lvlText w:val="-"/>
      <w:lvlJc w:val="left"/>
      <w:pPr>
        <w:tabs>
          <w:tab w:val="num" w:pos="2520"/>
        </w:tabs>
        <w:ind w:left="2520" w:hanging="360"/>
      </w:pPr>
      <w:rPr>
        <w:rFonts w:ascii="Times New Roman" w:eastAsia="Times New Roman" w:hAnsi="Times New Roman" w:cs="Times New Roman" w:hint="default"/>
        <w:b/>
        <w:i w:val="0"/>
        <w:sz w:val="16"/>
        <w:szCs w:val="20"/>
      </w:rPr>
    </w:lvl>
    <w:lvl w:ilvl="2" w:tplc="376CA5CC">
      <w:start w:val="4"/>
      <w:numFmt w:val="bullet"/>
      <w:lvlText w:val=""/>
      <w:lvlJc w:val="left"/>
      <w:pPr>
        <w:tabs>
          <w:tab w:val="num" w:pos="3240"/>
        </w:tabs>
        <w:ind w:left="3240" w:hanging="360"/>
      </w:pPr>
      <w:rPr>
        <w:rFonts w:ascii="Symbol" w:hAnsi="Symbol" w:hint="default"/>
        <w:b/>
        <w:i w:val="0"/>
        <w:sz w:val="16"/>
        <w:szCs w:val="20"/>
      </w:rPr>
    </w:lvl>
    <w:lvl w:ilvl="3" w:tplc="65C812EC">
      <w:start w:val="2"/>
      <w:numFmt w:val="bullet"/>
      <w:lvlText w:val="-"/>
      <w:lvlJc w:val="left"/>
      <w:pPr>
        <w:tabs>
          <w:tab w:val="num" w:pos="3960"/>
        </w:tabs>
        <w:ind w:left="3960" w:hanging="360"/>
      </w:pPr>
      <w:rPr>
        <w:rFonts w:ascii="Times New Roman" w:eastAsia="Times New Roman" w:hAnsi="Times New Roman" w:cs="Times New Roman" w:hint="default"/>
        <w:b/>
        <w:i w:val="0"/>
        <w:sz w:val="16"/>
        <w:szCs w:val="20"/>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C232E13"/>
    <w:multiLevelType w:val="hybridMultilevel"/>
    <w:tmpl w:val="152479BA"/>
    <w:lvl w:ilvl="0" w:tplc="7152BFB8">
      <w:start w:val="1"/>
      <w:numFmt w:val="decimal"/>
      <w:lvlText w:val="%1."/>
      <w:lvlJc w:val="left"/>
      <w:pPr>
        <w:ind w:left="502" w:hanging="360"/>
      </w:pPr>
      <w:rPr>
        <w:rFonts w:hint="default"/>
        <w:b/>
        <w:color w:val="244061"/>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num w:numId="1">
    <w:abstractNumId w:val="2"/>
  </w:num>
  <w:num w:numId="2">
    <w:abstractNumId w:val="9"/>
  </w:num>
  <w:num w:numId="3">
    <w:abstractNumId w:val="12"/>
  </w:num>
  <w:num w:numId="4">
    <w:abstractNumId w:val="1"/>
  </w:num>
  <w:num w:numId="5">
    <w:abstractNumId w:val="14"/>
  </w:num>
  <w:num w:numId="6">
    <w:abstractNumId w:val="10"/>
  </w:num>
  <w:num w:numId="7">
    <w:abstractNumId w:val="6"/>
  </w:num>
  <w:num w:numId="8">
    <w:abstractNumId w:val="4"/>
  </w:num>
  <w:num w:numId="9">
    <w:abstractNumId w:val="8"/>
  </w:num>
  <w:num w:numId="10">
    <w:abstractNumId w:val="5"/>
  </w:num>
  <w:num w:numId="11">
    <w:abstractNumId w:val="13"/>
  </w:num>
  <w:num w:numId="12">
    <w:abstractNumId w:val="7"/>
  </w:num>
  <w:num w:numId="13">
    <w:abstractNumId w:val="3"/>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FD5"/>
    <w:rsid w:val="000B1CBD"/>
    <w:rsid w:val="000B466A"/>
    <w:rsid w:val="000B511D"/>
    <w:rsid w:val="000B71D9"/>
    <w:rsid w:val="000B780F"/>
    <w:rsid w:val="000D0875"/>
    <w:rsid w:val="000D25F7"/>
    <w:rsid w:val="000D5BE5"/>
    <w:rsid w:val="000E7DA0"/>
    <w:rsid w:val="000F2DCA"/>
    <w:rsid w:val="000F45D4"/>
    <w:rsid w:val="0010262D"/>
    <w:rsid w:val="00104330"/>
    <w:rsid w:val="001103D9"/>
    <w:rsid w:val="001113EF"/>
    <w:rsid w:val="00111A23"/>
    <w:rsid w:val="00111C62"/>
    <w:rsid w:val="00117E5C"/>
    <w:rsid w:val="00121B6D"/>
    <w:rsid w:val="00123BB9"/>
    <w:rsid w:val="00124B4C"/>
    <w:rsid w:val="0012728A"/>
    <w:rsid w:val="00134254"/>
    <w:rsid w:val="001428A4"/>
    <w:rsid w:val="00147FDE"/>
    <w:rsid w:val="001526EF"/>
    <w:rsid w:val="00154F93"/>
    <w:rsid w:val="00155FF6"/>
    <w:rsid w:val="00156EEC"/>
    <w:rsid w:val="00160AB5"/>
    <w:rsid w:val="00162BA4"/>
    <w:rsid w:val="0016702B"/>
    <w:rsid w:val="00172248"/>
    <w:rsid w:val="00172329"/>
    <w:rsid w:val="00175C02"/>
    <w:rsid w:val="0017611C"/>
    <w:rsid w:val="00176CBE"/>
    <w:rsid w:val="0017724C"/>
    <w:rsid w:val="0018427B"/>
    <w:rsid w:val="001855E7"/>
    <w:rsid w:val="00185A8E"/>
    <w:rsid w:val="001869FD"/>
    <w:rsid w:val="00186F1C"/>
    <w:rsid w:val="00190A8B"/>
    <w:rsid w:val="00191AE9"/>
    <w:rsid w:val="001A1FEC"/>
    <w:rsid w:val="001A43DB"/>
    <w:rsid w:val="001A4B80"/>
    <w:rsid w:val="001A7BC5"/>
    <w:rsid w:val="001A7BE0"/>
    <w:rsid w:val="001B0000"/>
    <w:rsid w:val="001B0519"/>
    <w:rsid w:val="001B166B"/>
    <w:rsid w:val="001B1BAC"/>
    <w:rsid w:val="001C0742"/>
    <w:rsid w:val="001C10A2"/>
    <w:rsid w:val="001C1308"/>
    <w:rsid w:val="001C74A1"/>
    <w:rsid w:val="001D24C1"/>
    <w:rsid w:val="001D2787"/>
    <w:rsid w:val="001E0564"/>
    <w:rsid w:val="001E065D"/>
    <w:rsid w:val="001F1CEE"/>
    <w:rsid w:val="001F4BFC"/>
    <w:rsid w:val="00201C5D"/>
    <w:rsid w:val="002051FB"/>
    <w:rsid w:val="00205ECE"/>
    <w:rsid w:val="0020626D"/>
    <w:rsid w:val="00206BF8"/>
    <w:rsid w:val="0021785C"/>
    <w:rsid w:val="00217D8F"/>
    <w:rsid w:val="0022084D"/>
    <w:rsid w:val="0022463B"/>
    <w:rsid w:val="0022668E"/>
    <w:rsid w:val="002400BF"/>
    <w:rsid w:val="00240EDC"/>
    <w:rsid w:val="00242587"/>
    <w:rsid w:val="002427E2"/>
    <w:rsid w:val="00243FC3"/>
    <w:rsid w:val="002453DF"/>
    <w:rsid w:val="00251043"/>
    <w:rsid w:val="00267399"/>
    <w:rsid w:val="002728C7"/>
    <w:rsid w:val="00272AEC"/>
    <w:rsid w:val="00273A0A"/>
    <w:rsid w:val="00294E3E"/>
    <w:rsid w:val="00295446"/>
    <w:rsid w:val="002A3B64"/>
    <w:rsid w:val="002A7737"/>
    <w:rsid w:val="002B0168"/>
    <w:rsid w:val="002B0943"/>
    <w:rsid w:val="002C3747"/>
    <w:rsid w:val="002C7445"/>
    <w:rsid w:val="002D2A9B"/>
    <w:rsid w:val="002D3483"/>
    <w:rsid w:val="002D3F05"/>
    <w:rsid w:val="002D477C"/>
    <w:rsid w:val="002D47E6"/>
    <w:rsid w:val="002D5901"/>
    <w:rsid w:val="002E7367"/>
    <w:rsid w:val="002F0AF2"/>
    <w:rsid w:val="002F0F7F"/>
    <w:rsid w:val="002F5656"/>
    <w:rsid w:val="003041B8"/>
    <w:rsid w:val="00306C91"/>
    <w:rsid w:val="0031110C"/>
    <w:rsid w:val="003136E6"/>
    <w:rsid w:val="003203CA"/>
    <w:rsid w:val="00320ADA"/>
    <w:rsid w:val="00320BC3"/>
    <w:rsid w:val="003210A4"/>
    <w:rsid w:val="00324655"/>
    <w:rsid w:val="00325563"/>
    <w:rsid w:val="00325940"/>
    <w:rsid w:val="00330014"/>
    <w:rsid w:val="00330910"/>
    <w:rsid w:val="003334A7"/>
    <w:rsid w:val="00335CFC"/>
    <w:rsid w:val="0033732B"/>
    <w:rsid w:val="00337D8B"/>
    <w:rsid w:val="00341A1F"/>
    <w:rsid w:val="00345CB3"/>
    <w:rsid w:val="00360A97"/>
    <w:rsid w:val="003611AE"/>
    <w:rsid w:val="00361436"/>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E63DF"/>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53F7"/>
    <w:rsid w:val="004C6F32"/>
    <w:rsid w:val="004D11C2"/>
    <w:rsid w:val="004D220C"/>
    <w:rsid w:val="004D2498"/>
    <w:rsid w:val="004D4E78"/>
    <w:rsid w:val="004E6663"/>
    <w:rsid w:val="004F0E5F"/>
    <w:rsid w:val="004F22C5"/>
    <w:rsid w:val="004F3722"/>
    <w:rsid w:val="004F3BA9"/>
    <w:rsid w:val="005017EC"/>
    <w:rsid w:val="0050405B"/>
    <w:rsid w:val="005040EF"/>
    <w:rsid w:val="00510A51"/>
    <w:rsid w:val="00510C3D"/>
    <w:rsid w:val="00520FB9"/>
    <w:rsid w:val="00525F84"/>
    <w:rsid w:val="0053191B"/>
    <w:rsid w:val="00533053"/>
    <w:rsid w:val="00541CF1"/>
    <w:rsid w:val="00543F2C"/>
    <w:rsid w:val="00544275"/>
    <w:rsid w:val="00544856"/>
    <w:rsid w:val="0054502D"/>
    <w:rsid w:val="0055203B"/>
    <w:rsid w:val="0055239E"/>
    <w:rsid w:val="00562C20"/>
    <w:rsid w:val="00564492"/>
    <w:rsid w:val="0056608F"/>
    <w:rsid w:val="005729CA"/>
    <w:rsid w:val="0057301F"/>
    <w:rsid w:val="00573AA6"/>
    <w:rsid w:val="005745A5"/>
    <w:rsid w:val="00575163"/>
    <w:rsid w:val="00576500"/>
    <w:rsid w:val="00577438"/>
    <w:rsid w:val="005814EF"/>
    <w:rsid w:val="00585FE8"/>
    <w:rsid w:val="005901B9"/>
    <w:rsid w:val="00591AC2"/>
    <w:rsid w:val="00592763"/>
    <w:rsid w:val="00592765"/>
    <w:rsid w:val="00594F34"/>
    <w:rsid w:val="005959C3"/>
    <w:rsid w:val="00595EBB"/>
    <w:rsid w:val="00597553"/>
    <w:rsid w:val="005A217D"/>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369C"/>
    <w:rsid w:val="005F4874"/>
    <w:rsid w:val="005F55EC"/>
    <w:rsid w:val="00602D10"/>
    <w:rsid w:val="00605DD3"/>
    <w:rsid w:val="00626C6F"/>
    <w:rsid w:val="00643BE5"/>
    <w:rsid w:val="006443B7"/>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C45"/>
    <w:rsid w:val="006814AC"/>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2F0E"/>
    <w:rsid w:val="007054C1"/>
    <w:rsid w:val="00706178"/>
    <w:rsid w:val="00716A5B"/>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4C2C"/>
    <w:rsid w:val="00897080"/>
    <w:rsid w:val="008A0BDF"/>
    <w:rsid w:val="008A246E"/>
    <w:rsid w:val="008A5C42"/>
    <w:rsid w:val="008A5F9F"/>
    <w:rsid w:val="008A7211"/>
    <w:rsid w:val="008B22D4"/>
    <w:rsid w:val="008B4C6E"/>
    <w:rsid w:val="008B535E"/>
    <w:rsid w:val="008B6A91"/>
    <w:rsid w:val="008B73A7"/>
    <w:rsid w:val="008C004D"/>
    <w:rsid w:val="008C586D"/>
    <w:rsid w:val="008D2E6B"/>
    <w:rsid w:val="008D3A9D"/>
    <w:rsid w:val="008D4227"/>
    <w:rsid w:val="008E0E67"/>
    <w:rsid w:val="008E1261"/>
    <w:rsid w:val="008E182A"/>
    <w:rsid w:val="008E18CA"/>
    <w:rsid w:val="008E5CB8"/>
    <w:rsid w:val="008E618C"/>
    <w:rsid w:val="008F16C4"/>
    <w:rsid w:val="008F33DE"/>
    <w:rsid w:val="008F44EA"/>
    <w:rsid w:val="008F4990"/>
    <w:rsid w:val="008F7F6F"/>
    <w:rsid w:val="009076FA"/>
    <w:rsid w:val="00912EEA"/>
    <w:rsid w:val="00926138"/>
    <w:rsid w:val="00926148"/>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805B8"/>
    <w:rsid w:val="00983730"/>
    <w:rsid w:val="009878A0"/>
    <w:rsid w:val="0099023B"/>
    <w:rsid w:val="00993374"/>
    <w:rsid w:val="00995FB6"/>
    <w:rsid w:val="00997D73"/>
    <w:rsid w:val="009A171D"/>
    <w:rsid w:val="009A275C"/>
    <w:rsid w:val="009A3073"/>
    <w:rsid w:val="009A31F2"/>
    <w:rsid w:val="009A4B0F"/>
    <w:rsid w:val="009B3F31"/>
    <w:rsid w:val="009C17C8"/>
    <w:rsid w:val="009C3250"/>
    <w:rsid w:val="009C6626"/>
    <w:rsid w:val="009C6B43"/>
    <w:rsid w:val="009D3B86"/>
    <w:rsid w:val="009D41A3"/>
    <w:rsid w:val="009D5196"/>
    <w:rsid w:val="009E05B7"/>
    <w:rsid w:val="009E10EB"/>
    <w:rsid w:val="009E1D86"/>
    <w:rsid w:val="009E7F25"/>
    <w:rsid w:val="009F07C2"/>
    <w:rsid w:val="009F6314"/>
    <w:rsid w:val="00A05EBE"/>
    <w:rsid w:val="00A06207"/>
    <w:rsid w:val="00A06F44"/>
    <w:rsid w:val="00A07D80"/>
    <w:rsid w:val="00A11DB3"/>
    <w:rsid w:val="00A12FA7"/>
    <w:rsid w:val="00A21B26"/>
    <w:rsid w:val="00A22304"/>
    <w:rsid w:val="00A23370"/>
    <w:rsid w:val="00A23720"/>
    <w:rsid w:val="00A248AB"/>
    <w:rsid w:val="00A265F2"/>
    <w:rsid w:val="00A2735A"/>
    <w:rsid w:val="00A303AF"/>
    <w:rsid w:val="00A31087"/>
    <w:rsid w:val="00A31DED"/>
    <w:rsid w:val="00A31F51"/>
    <w:rsid w:val="00A320E3"/>
    <w:rsid w:val="00A419AD"/>
    <w:rsid w:val="00A4228F"/>
    <w:rsid w:val="00A442CD"/>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C8C"/>
    <w:rsid w:val="00AB6F6D"/>
    <w:rsid w:val="00AC59A8"/>
    <w:rsid w:val="00AC6B07"/>
    <w:rsid w:val="00AE0823"/>
    <w:rsid w:val="00AE38A3"/>
    <w:rsid w:val="00AE589D"/>
    <w:rsid w:val="00AE77D5"/>
    <w:rsid w:val="00AF2491"/>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473F5"/>
    <w:rsid w:val="00B50CFE"/>
    <w:rsid w:val="00B55A6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D1590"/>
    <w:rsid w:val="00BD4F81"/>
    <w:rsid w:val="00BE2BF4"/>
    <w:rsid w:val="00BE503D"/>
    <w:rsid w:val="00BE53FD"/>
    <w:rsid w:val="00BE7DB4"/>
    <w:rsid w:val="00BF30EC"/>
    <w:rsid w:val="00C05024"/>
    <w:rsid w:val="00C07E81"/>
    <w:rsid w:val="00C10543"/>
    <w:rsid w:val="00C11F81"/>
    <w:rsid w:val="00C12CD7"/>
    <w:rsid w:val="00C17603"/>
    <w:rsid w:val="00C20BB2"/>
    <w:rsid w:val="00C22145"/>
    <w:rsid w:val="00C253CC"/>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55C60"/>
    <w:rsid w:val="00C600B9"/>
    <w:rsid w:val="00C61618"/>
    <w:rsid w:val="00C62FD2"/>
    <w:rsid w:val="00C63EB7"/>
    <w:rsid w:val="00C74A14"/>
    <w:rsid w:val="00C75C7A"/>
    <w:rsid w:val="00C805B2"/>
    <w:rsid w:val="00C83229"/>
    <w:rsid w:val="00C84670"/>
    <w:rsid w:val="00C870A7"/>
    <w:rsid w:val="00C94EBC"/>
    <w:rsid w:val="00CA0B1B"/>
    <w:rsid w:val="00CA445D"/>
    <w:rsid w:val="00CA6166"/>
    <w:rsid w:val="00CA704A"/>
    <w:rsid w:val="00CA778E"/>
    <w:rsid w:val="00CA79FF"/>
    <w:rsid w:val="00CB4601"/>
    <w:rsid w:val="00CB68AB"/>
    <w:rsid w:val="00CB735E"/>
    <w:rsid w:val="00CB73A1"/>
    <w:rsid w:val="00CB7499"/>
    <w:rsid w:val="00CB78A5"/>
    <w:rsid w:val="00CB7A30"/>
    <w:rsid w:val="00CC4D0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4852"/>
    <w:rsid w:val="00D4675B"/>
    <w:rsid w:val="00D4702F"/>
    <w:rsid w:val="00D5026C"/>
    <w:rsid w:val="00D50AA9"/>
    <w:rsid w:val="00D50F0F"/>
    <w:rsid w:val="00D5301D"/>
    <w:rsid w:val="00D53193"/>
    <w:rsid w:val="00D5341E"/>
    <w:rsid w:val="00D63AC0"/>
    <w:rsid w:val="00D63DD1"/>
    <w:rsid w:val="00D67B4A"/>
    <w:rsid w:val="00D72FC7"/>
    <w:rsid w:val="00D742ED"/>
    <w:rsid w:val="00D813FB"/>
    <w:rsid w:val="00D84063"/>
    <w:rsid w:val="00D84F5F"/>
    <w:rsid w:val="00D86FEA"/>
    <w:rsid w:val="00D90434"/>
    <w:rsid w:val="00D935B4"/>
    <w:rsid w:val="00D95776"/>
    <w:rsid w:val="00D95982"/>
    <w:rsid w:val="00D96745"/>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6A42"/>
    <w:rsid w:val="00DE7E9B"/>
    <w:rsid w:val="00DF29FB"/>
    <w:rsid w:val="00DF7399"/>
    <w:rsid w:val="00E079A5"/>
    <w:rsid w:val="00E13E06"/>
    <w:rsid w:val="00E17585"/>
    <w:rsid w:val="00E2202D"/>
    <w:rsid w:val="00E22474"/>
    <w:rsid w:val="00E24CF0"/>
    <w:rsid w:val="00E25D08"/>
    <w:rsid w:val="00E27EAF"/>
    <w:rsid w:val="00E30057"/>
    <w:rsid w:val="00E30803"/>
    <w:rsid w:val="00E31C74"/>
    <w:rsid w:val="00E34C22"/>
    <w:rsid w:val="00E35212"/>
    <w:rsid w:val="00E411CE"/>
    <w:rsid w:val="00E41395"/>
    <w:rsid w:val="00E50F3A"/>
    <w:rsid w:val="00E56E9E"/>
    <w:rsid w:val="00E57844"/>
    <w:rsid w:val="00E625D5"/>
    <w:rsid w:val="00E65112"/>
    <w:rsid w:val="00E662B2"/>
    <w:rsid w:val="00E71A7C"/>
    <w:rsid w:val="00E71F72"/>
    <w:rsid w:val="00E739F6"/>
    <w:rsid w:val="00E74640"/>
    <w:rsid w:val="00E75220"/>
    <w:rsid w:val="00E82D0A"/>
    <w:rsid w:val="00E87CE8"/>
    <w:rsid w:val="00E9769B"/>
    <w:rsid w:val="00EA0511"/>
    <w:rsid w:val="00EA15B3"/>
    <w:rsid w:val="00EA76D6"/>
    <w:rsid w:val="00EA7C98"/>
    <w:rsid w:val="00EB54BD"/>
    <w:rsid w:val="00EC0B4A"/>
    <w:rsid w:val="00EC1BB0"/>
    <w:rsid w:val="00EC4B50"/>
    <w:rsid w:val="00EC59F2"/>
    <w:rsid w:val="00EC7AA4"/>
    <w:rsid w:val="00ED51B3"/>
    <w:rsid w:val="00EE1A03"/>
    <w:rsid w:val="00EE216B"/>
    <w:rsid w:val="00EE222F"/>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5295"/>
    <w:rsid w:val="00F36575"/>
    <w:rsid w:val="00F45823"/>
    <w:rsid w:val="00F47072"/>
    <w:rsid w:val="00F62E79"/>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1F1"/>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96228"/>
  <w15:docId w15:val="{F88A8D8F-7C78-4A71-A960-DD63779C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re3">
    <w:name w:val="heading 3"/>
    <w:basedOn w:val="Normal"/>
    <w:next w:val="Normal"/>
    <w:link w:val="Titre3Car"/>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000F8B"/>
    <w:rPr>
      <w:rFonts w:ascii="Cambria" w:hAnsi="Cambria" w:cs="Times New Roman"/>
      <w:b/>
      <w:color w:val="4F81BD"/>
      <w:sz w:val="26"/>
    </w:rPr>
  </w:style>
  <w:style w:type="character" w:customStyle="1" w:styleId="Titre3Car">
    <w:name w:val="Titre 3 Car"/>
    <w:basedOn w:val="Policepardfaut"/>
    <w:link w:val="Titre3"/>
    <w:uiPriority w:val="9"/>
    <w:locked/>
    <w:rsid w:val="00000F8B"/>
    <w:rPr>
      <w:rFonts w:ascii="Times New Roman" w:eastAsia="SimSun" w:hAnsi="Times New Roman" w:cs="Times New Roman"/>
      <w:b/>
      <w:sz w:val="20"/>
      <w:lang w:val="en-GB" w:eastAsia="ar-SA" w:bidi="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uiPriority w:val="99"/>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uiPriority w:val="99"/>
    <w:locked/>
    <w:rsid w:val="00725C60"/>
    <w:rPr>
      <w:rFonts w:ascii="Times New Roman" w:hAnsi="Times New Roman" w:cs="Times New Roman"/>
      <w:sz w:val="20"/>
      <w:lang w:val="fr-FR"/>
    </w:rPr>
  </w:style>
  <w:style w:type="character" w:styleId="Appelnotedebasdep">
    <w:name w:val="footnote reference"/>
    <w:aliases w:val="Footnote symbol,Times 10 Point,Exposant 3 Point,ESPON Footnote No"/>
    <w:basedOn w:val="Policepardfaut"/>
    <w:uiPriority w:val="99"/>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3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paragraph" w:styleId="Corpsdetexte">
    <w:name w:val="Body Text"/>
    <w:basedOn w:val="Normal"/>
    <w:link w:val="CorpsdetexteCar"/>
    <w:semiHidden/>
    <w:rsid w:val="000B71D9"/>
    <w:pPr>
      <w:spacing w:after="0" w:line="240" w:lineRule="auto"/>
      <w:jc w:val="both"/>
    </w:pPr>
    <w:rPr>
      <w:rFonts w:ascii="Trebuchet MS" w:hAnsi="Trebuchet MS"/>
      <w:sz w:val="24"/>
      <w:szCs w:val="24"/>
      <w:lang w:val="en-GB" w:eastAsia="de-DE"/>
    </w:rPr>
  </w:style>
  <w:style w:type="character" w:customStyle="1" w:styleId="CorpsdetexteCar">
    <w:name w:val="Corps de texte Car"/>
    <w:basedOn w:val="Policepardfaut"/>
    <w:link w:val="Corpsdetexte"/>
    <w:semiHidden/>
    <w:rsid w:val="000B71D9"/>
    <w:rPr>
      <w:rFonts w:ascii="Trebuchet MS" w:hAnsi="Trebuchet MS" w:cs="Times New Roman"/>
      <w:sz w:val="24"/>
      <w:szCs w:val="24"/>
      <w:lang w:val="en-GB" w:eastAsia="de-DE"/>
    </w:rPr>
  </w:style>
  <w:style w:type="paragraph" w:customStyle="1" w:styleId="NormalTimes">
    <w:name w:val="NormalTimes"/>
    <w:basedOn w:val="Normal"/>
    <w:rsid w:val="000B71D9"/>
    <w:pPr>
      <w:spacing w:after="0" w:line="240" w:lineRule="auto"/>
      <w:jc w:val="both"/>
    </w:pPr>
    <w:rPr>
      <w:rFonts w:ascii="Times New Roman" w:hAnsi="Times New Roman"/>
      <w:szCs w:val="24"/>
      <w:lang w:val="en-GB"/>
    </w:rPr>
  </w:style>
  <w:style w:type="paragraph" w:customStyle="1" w:styleId="Application2">
    <w:name w:val="Application2"/>
    <w:basedOn w:val="Normal"/>
    <w:autoRedefine/>
    <w:rsid w:val="00F62E79"/>
    <w:pPr>
      <w:tabs>
        <w:tab w:val="left" w:pos="5580"/>
        <w:tab w:val="right" w:pos="8789"/>
      </w:tabs>
      <w:suppressAutoHyphens/>
      <w:spacing w:before="120" w:after="80" w:line="360" w:lineRule="auto"/>
    </w:pPr>
    <w:rPr>
      <w:rFonts w:ascii="Times New Roman" w:hAnsi="Times New Roman"/>
      <w:spacing w:val="-2"/>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 w:id="20675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uropa.eu/europeaid/work/procedures/index_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jpeg"/><Relationship Id="rId1" Type="http://schemas.openxmlformats.org/officeDocument/2006/relationships/image" Target="media/image5.jpeg"/><Relationship Id="rId5" Type="http://schemas.openxmlformats.org/officeDocument/2006/relationships/image" Target="media/image3.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F38FA-6857-43F0-B88C-53644980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3620</Words>
  <Characters>19915</Characters>
  <Application>Microsoft Office Word</Application>
  <DocSecurity>0</DocSecurity>
  <Lines>165</Lines>
  <Paragraphs>46</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23489</CharactersWithSpaces>
  <SharedDoc>false</SharedDoc>
  <HLinks>
    <vt:vector size="6" baseType="variant">
      <vt:variant>
        <vt:i4>1441913</vt:i4>
      </vt:variant>
      <vt:variant>
        <vt:i4>27</vt:i4>
      </vt:variant>
      <vt:variant>
        <vt:i4>0</vt:i4>
      </vt:variant>
      <vt:variant>
        <vt:i4>5</vt:i4>
      </vt:variant>
      <vt:variant>
        <vt:lpwstr>http://www.ec.europa.eu/europeaid/work/procedures/index_en.htm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SEED4NA</cp:lastModifiedBy>
  <cp:revision>2</cp:revision>
  <cp:lastPrinted>2019-06-10T13:52:00Z</cp:lastPrinted>
  <dcterms:created xsi:type="dcterms:W3CDTF">2021-01-26T07:13:00Z</dcterms:created>
  <dcterms:modified xsi:type="dcterms:W3CDTF">2021-01-26T07:13:00Z</dcterms:modified>
</cp:coreProperties>
</file>